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B7C20" w14:textId="57808A2F" w:rsidR="0024553B" w:rsidRDefault="0024553B" w:rsidP="00825B81">
      <w:pPr>
        <w:jc w:val="center"/>
        <w:rPr>
          <w:rFonts w:asciiTheme="majorBidi" w:hAnsiTheme="majorBidi" w:cs="mohammad bold art 1"/>
          <w:b/>
          <w:bCs/>
          <w:sz w:val="28"/>
          <w:szCs w:val="28"/>
          <w:u w:val="single"/>
          <w:rtl/>
          <w:lang w:bidi="ar-KW"/>
        </w:rPr>
      </w:pPr>
    </w:p>
    <w:p w14:paraId="79421C31" w14:textId="78406BF3" w:rsidR="00C22F82" w:rsidRDefault="00C22F82" w:rsidP="00825B81">
      <w:pPr>
        <w:jc w:val="center"/>
        <w:rPr>
          <w:rFonts w:asciiTheme="majorBidi" w:hAnsiTheme="majorBidi" w:cs="mohammad bold art 1"/>
          <w:b/>
          <w:bCs/>
          <w:sz w:val="28"/>
          <w:szCs w:val="28"/>
          <w:u w:val="single"/>
          <w:rtl/>
          <w:lang w:bidi="ar-KW"/>
        </w:rPr>
      </w:pPr>
    </w:p>
    <w:p w14:paraId="5A7A35B3" w14:textId="1D6AE793" w:rsidR="00C22F82" w:rsidRDefault="00C22F82" w:rsidP="00825B81">
      <w:pPr>
        <w:jc w:val="center"/>
        <w:rPr>
          <w:rFonts w:asciiTheme="majorBidi" w:hAnsiTheme="majorBidi" w:cs="mohammad bold art 1"/>
          <w:b/>
          <w:bCs/>
          <w:sz w:val="28"/>
          <w:szCs w:val="28"/>
          <w:u w:val="single"/>
          <w:rtl/>
          <w:lang w:bidi="ar-KW"/>
        </w:rPr>
      </w:pPr>
    </w:p>
    <w:p w14:paraId="2942BA2F" w14:textId="7FED775C" w:rsidR="00C22F82" w:rsidRDefault="00C22F82" w:rsidP="00825B81">
      <w:pPr>
        <w:jc w:val="center"/>
        <w:rPr>
          <w:rFonts w:asciiTheme="majorBidi" w:hAnsiTheme="majorBidi" w:cs="mohammad bold art 1"/>
          <w:b/>
          <w:bCs/>
          <w:sz w:val="28"/>
          <w:szCs w:val="28"/>
          <w:u w:val="single"/>
          <w:rtl/>
          <w:lang w:bidi="ar-KW"/>
        </w:rPr>
      </w:pPr>
    </w:p>
    <w:p w14:paraId="5408FFE7" w14:textId="784E27F1" w:rsidR="00C22F82" w:rsidRDefault="00C22F82" w:rsidP="00825B81">
      <w:pPr>
        <w:jc w:val="center"/>
        <w:rPr>
          <w:rFonts w:asciiTheme="majorBidi" w:hAnsiTheme="majorBidi" w:cs="mohammad bold art 1"/>
          <w:b/>
          <w:bCs/>
          <w:sz w:val="28"/>
          <w:szCs w:val="28"/>
          <w:u w:val="single"/>
          <w:rtl/>
          <w:lang w:bidi="ar-KW"/>
        </w:rPr>
      </w:pPr>
    </w:p>
    <w:p w14:paraId="695F3F63" w14:textId="060F961B" w:rsidR="00C22F82" w:rsidRDefault="00C22F82" w:rsidP="00825B81">
      <w:pPr>
        <w:jc w:val="center"/>
        <w:rPr>
          <w:rFonts w:asciiTheme="majorBidi" w:hAnsiTheme="majorBidi" w:cs="mohammad bold art 1"/>
          <w:b/>
          <w:bCs/>
          <w:sz w:val="28"/>
          <w:szCs w:val="28"/>
          <w:u w:val="single"/>
          <w:rtl/>
          <w:lang w:bidi="ar-KW"/>
        </w:rPr>
      </w:pPr>
    </w:p>
    <w:p w14:paraId="1EFE34D2" w14:textId="193D19CF" w:rsidR="00C22F82" w:rsidRDefault="00C22F82" w:rsidP="00825B81">
      <w:pPr>
        <w:jc w:val="center"/>
        <w:rPr>
          <w:rFonts w:asciiTheme="majorBidi" w:hAnsiTheme="majorBidi" w:cs="mohammad bold art 1"/>
          <w:b/>
          <w:bCs/>
          <w:sz w:val="28"/>
          <w:szCs w:val="28"/>
          <w:u w:val="single"/>
          <w:rtl/>
          <w:lang w:bidi="ar-KW"/>
        </w:rPr>
      </w:pPr>
    </w:p>
    <w:p w14:paraId="5813D28B" w14:textId="77777777" w:rsidR="00C22F82" w:rsidRDefault="00C22F82" w:rsidP="00825B81">
      <w:pPr>
        <w:jc w:val="center"/>
        <w:rPr>
          <w:rFonts w:asciiTheme="majorBidi" w:hAnsiTheme="majorBidi" w:cs="mohammad bold art 1"/>
          <w:b/>
          <w:bCs/>
          <w:sz w:val="28"/>
          <w:szCs w:val="28"/>
          <w:u w:val="single"/>
          <w:rtl/>
          <w:lang w:bidi="ar-KW"/>
        </w:rPr>
      </w:pPr>
    </w:p>
    <w:p w14:paraId="0E6EAEB4" w14:textId="216C9367" w:rsidR="00035903" w:rsidRPr="00C22F82" w:rsidRDefault="008309E4" w:rsidP="00035903">
      <w:pPr>
        <w:bidi/>
        <w:jc w:val="center"/>
        <w:rPr>
          <w:rFonts w:asciiTheme="majorBidi" w:hAnsiTheme="majorBidi" w:cs="mohammad bold art 1"/>
          <w:b/>
          <w:bCs/>
          <w:sz w:val="36"/>
          <w:szCs w:val="36"/>
          <w:u w:val="single"/>
          <w:rtl/>
          <w:lang w:bidi="ar-KW"/>
        </w:rPr>
      </w:pPr>
      <w:r>
        <w:rPr>
          <w:rFonts w:asciiTheme="majorBidi" w:hAnsiTheme="majorBidi" w:cs="mohammad bold art 1" w:hint="cs"/>
          <w:b/>
          <w:bCs/>
          <w:sz w:val="36"/>
          <w:szCs w:val="36"/>
          <w:u w:val="single"/>
          <w:rtl/>
          <w:lang w:bidi="ar-KW"/>
        </w:rPr>
        <w:t xml:space="preserve">استطلاع رأي الشركات المدرجة </w:t>
      </w:r>
      <w:r w:rsidR="00956985">
        <w:rPr>
          <w:rFonts w:asciiTheme="majorBidi" w:hAnsiTheme="majorBidi" w:cs="mohammad bold art 1" w:hint="cs"/>
          <w:b/>
          <w:bCs/>
          <w:sz w:val="36"/>
          <w:szCs w:val="36"/>
          <w:u w:val="single"/>
          <w:rtl/>
          <w:lang w:bidi="ar-KW"/>
        </w:rPr>
        <w:t xml:space="preserve">في البورصة </w:t>
      </w:r>
      <w:r w:rsidR="00C22F82" w:rsidRPr="00024C61">
        <w:rPr>
          <w:rFonts w:asciiTheme="majorBidi" w:hAnsiTheme="majorBidi" w:cs="mohammad bold art 1" w:hint="cs"/>
          <w:b/>
          <w:bCs/>
          <w:sz w:val="36"/>
          <w:szCs w:val="36"/>
          <w:u w:val="single"/>
          <w:rtl/>
          <w:lang w:bidi="ar-KW"/>
        </w:rPr>
        <w:t xml:space="preserve">بشأن </w:t>
      </w:r>
      <w:r w:rsidR="00035903" w:rsidRPr="00024C61">
        <w:rPr>
          <w:rFonts w:asciiTheme="majorBidi" w:hAnsiTheme="majorBidi" w:cs="mohammad bold art 1" w:hint="eastAsia"/>
          <w:b/>
          <w:bCs/>
          <w:sz w:val="36"/>
          <w:szCs w:val="36"/>
          <w:u w:val="single"/>
          <w:rtl/>
          <w:lang w:bidi="ar-KW"/>
        </w:rPr>
        <w:t>تجربة</w:t>
      </w:r>
      <w:r w:rsidR="00035903" w:rsidRPr="00024C61">
        <w:rPr>
          <w:rFonts w:asciiTheme="majorBidi" w:hAnsiTheme="majorBidi" w:cs="mohammad bold art 1"/>
          <w:b/>
          <w:bCs/>
          <w:sz w:val="36"/>
          <w:szCs w:val="36"/>
          <w:u w:val="single"/>
          <w:rtl/>
          <w:lang w:bidi="ar-KW"/>
        </w:rPr>
        <w:t xml:space="preserve"> </w:t>
      </w:r>
      <w:r w:rsidR="00035903" w:rsidRPr="00024C61">
        <w:rPr>
          <w:rFonts w:asciiTheme="majorBidi" w:hAnsiTheme="majorBidi" w:cs="mohammad bold art 1" w:hint="eastAsia"/>
          <w:b/>
          <w:bCs/>
          <w:sz w:val="36"/>
          <w:szCs w:val="36"/>
          <w:u w:val="single"/>
          <w:rtl/>
          <w:lang w:bidi="ar-KW"/>
        </w:rPr>
        <w:t>تطبيق</w:t>
      </w:r>
    </w:p>
    <w:p w14:paraId="20CC0590" w14:textId="47BD19A2" w:rsidR="00C22F82" w:rsidRPr="00C22F82" w:rsidRDefault="00C22F82" w:rsidP="00035903">
      <w:pPr>
        <w:bidi/>
        <w:jc w:val="center"/>
        <w:rPr>
          <w:rFonts w:asciiTheme="majorBidi" w:hAnsiTheme="majorBidi" w:cs="mohammad bold art 1"/>
          <w:b/>
          <w:bCs/>
          <w:sz w:val="36"/>
          <w:szCs w:val="36"/>
          <w:u w:val="single"/>
          <w:lang w:bidi="ar-KW"/>
        </w:rPr>
      </w:pPr>
      <w:r w:rsidRPr="00C22F82">
        <w:rPr>
          <w:rFonts w:asciiTheme="majorBidi" w:hAnsiTheme="majorBidi" w:cs="mohammad bold art 1" w:hint="cs"/>
          <w:b/>
          <w:bCs/>
          <w:sz w:val="36"/>
          <w:szCs w:val="36"/>
          <w:u w:val="single"/>
          <w:rtl/>
          <w:lang w:bidi="ar-KW"/>
        </w:rPr>
        <w:t>مشروع تطوير آلية المشاركة في الجمعيات العامة</w:t>
      </w:r>
    </w:p>
    <w:p w14:paraId="22DACE97" w14:textId="77777777" w:rsidR="00C22F82" w:rsidRPr="00C22F82" w:rsidRDefault="00C22F82" w:rsidP="00035903">
      <w:pPr>
        <w:bidi/>
        <w:jc w:val="center"/>
        <w:rPr>
          <w:rFonts w:asciiTheme="majorBidi" w:hAnsiTheme="majorBidi" w:cs="mohammad bold art 1"/>
          <w:b/>
          <w:bCs/>
          <w:sz w:val="28"/>
          <w:szCs w:val="28"/>
          <w:u w:val="single"/>
          <w:lang w:bidi="ar-KW"/>
        </w:rPr>
      </w:pPr>
      <w:r w:rsidRPr="00C22F82">
        <w:rPr>
          <w:rFonts w:asciiTheme="majorBidi" w:hAnsiTheme="majorBidi" w:cs="mohammad bold art 1" w:hint="cs"/>
          <w:b/>
          <w:bCs/>
          <w:sz w:val="36"/>
          <w:szCs w:val="36"/>
          <w:u w:val="single"/>
          <w:rtl/>
          <w:lang w:bidi="ar-KW"/>
        </w:rPr>
        <w:t>-المرحلة الأولى-</w:t>
      </w:r>
    </w:p>
    <w:p w14:paraId="039E0904" w14:textId="77777777" w:rsidR="0024553B" w:rsidRDefault="0024553B" w:rsidP="00825B81">
      <w:pPr>
        <w:jc w:val="center"/>
        <w:rPr>
          <w:rFonts w:asciiTheme="majorBidi" w:hAnsiTheme="majorBidi" w:cs="mohammad bold art 1"/>
          <w:b/>
          <w:bCs/>
          <w:sz w:val="28"/>
          <w:szCs w:val="28"/>
          <w:u w:val="single"/>
          <w:rtl/>
          <w:lang w:bidi="ar-KW"/>
        </w:rPr>
      </w:pPr>
    </w:p>
    <w:p w14:paraId="2363307E" w14:textId="77777777" w:rsidR="0024553B" w:rsidRDefault="0024553B" w:rsidP="00825B81">
      <w:pPr>
        <w:jc w:val="center"/>
        <w:rPr>
          <w:rFonts w:asciiTheme="majorBidi" w:hAnsiTheme="majorBidi" w:cs="mohammad bold art 1"/>
          <w:b/>
          <w:bCs/>
          <w:sz w:val="28"/>
          <w:szCs w:val="28"/>
          <w:u w:val="single"/>
          <w:rtl/>
          <w:lang w:bidi="ar-KW"/>
        </w:rPr>
      </w:pPr>
    </w:p>
    <w:p w14:paraId="7D37094B" w14:textId="77777777" w:rsidR="0024553B" w:rsidRDefault="0024553B" w:rsidP="00825B81">
      <w:pPr>
        <w:jc w:val="center"/>
        <w:rPr>
          <w:rFonts w:asciiTheme="majorBidi" w:hAnsiTheme="majorBidi" w:cs="mohammad bold art 1"/>
          <w:b/>
          <w:bCs/>
          <w:sz w:val="28"/>
          <w:szCs w:val="28"/>
          <w:u w:val="single"/>
          <w:rtl/>
          <w:lang w:bidi="ar-KW"/>
        </w:rPr>
      </w:pPr>
    </w:p>
    <w:p w14:paraId="3285222B" w14:textId="77777777" w:rsidR="0024553B" w:rsidRDefault="0024553B" w:rsidP="00825B81">
      <w:pPr>
        <w:jc w:val="center"/>
        <w:rPr>
          <w:rFonts w:asciiTheme="majorBidi" w:hAnsiTheme="majorBidi" w:cs="mohammad bold art 1"/>
          <w:b/>
          <w:bCs/>
          <w:sz w:val="28"/>
          <w:szCs w:val="28"/>
          <w:u w:val="single"/>
          <w:rtl/>
          <w:lang w:bidi="ar-KW"/>
        </w:rPr>
      </w:pPr>
    </w:p>
    <w:p w14:paraId="1CDC7FF8" w14:textId="77777777" w:rsidR="0024553B" w:rsidRDefault="0024553B" w:rsidP="00825B81">
      <w:pPr>
        <w:jc w:val="center"/>
        <w:rPr>
          <w:rFonts w:asciiTheme="majorBidi" w:hAnsiTheme="majorBidi" w:cs="mohammad bold art 1"/>
          <w:b/>
          <w:bCs/>
          <w:sz w:val="28"/>
          <w:szCs w:val="28"/>
          <w:u w:val="single"/>
          <w:rtl/>
          <w:lang w:bidi="ar-KW"/>
        </w:rPr>
      </w:pPr>
    </w:p>
    <w:p w14:paraId="1A1E2E1D" w14:textId="77777777" w:rsidR="0024553B" w:rsidRDefault="0024553B" w:rsidP="00825B81">
      <w:pPr>
        <w:jc w:val="center"/>
        <w:rPr>
          <w:rFonts w:asciiTheme="majorBidi" w:hAnsiTheme="majorBidi" w:cs="mohammad bold art 1"/>
          <w:b/>
          <w:bCs/>
          <w:sz w:val="28"/>
          <w:szCs w:val="28"/>
          <w:u w:val="single"/>
          <w:rtl/>
          <w:lang w:bidi="ar-KW"/>
        </w:rPr>
      </w:pPr>
    </w:p>
    <w:p w14:paraId="170FF7D6" w14:textId="77777777" w:rsidR="0024553B" w:rsidRDefault="0024553B" w:rsidP="00825B81">
      <w:pPr>
        <w:jc w:val="center"/>
        <w:rPr>
          <w:rFonts w:asciiTheme="majorBidi" w:hAnsiTheme="majorBidi" w:cs="mohammad bold art 1"/>
          <w:b/>
          <w:bCs/>
          <w:sz w:val="28"/>
          <w:szCs w:val="28"/>
          <w:u w:val="single"/>
          <w:rtl/>
          <w:lang w:bidi="ar-KW"/>
        </w:rPr>
      </w:pPr>
    </w:p>
    <w:p w14:paraId="513DAAB1" w14:textId="77777777" w:rsidR="0024553B" w:rsidRDefault="0024553B" w:rsidP="00825B81">
      <w:pPr>
        <w:jc w:val="center"/>
        <w:rPr>
          <w:rFonts w:asciiTheme="majorBidi" w:hAnsiTheme="majorBidi" w:cs="mohammad bold art 1"/>
          <w:b/>
          <w:bCs/>
          <w:sz w:val="28"/>
          <w:szCs w:val="28"/>
          <w:u w:val="single"/>
          <w:rtl/>
          <w:lang w:bidi="ar-KW"/>
        </w:rPr>
      </w:pPr>
    </w:p>
    <w:p w14:paraId="768F709E" w14:textId="77777777" w:rsidR="0024553B" w:rsidRDefault="0024553B" w:rsidP="00825B81">
      <w:pPr>
        <w:jc w:val="center"/>
        <w:rPr>
          <w:rFonts w:asciiTheme="majorBidi" w:hAnsiTheme="majorBidi" w:cs="mohammad bold art 1"/>
          <w:b/>
          <w:bCs/>
          <w:sz w:val="28"/>
          <w:szCs w:val="28"/>
          <w:u w:val="single"/>
          <w:rtl/>
          <w:lang w:bidi="ar-KW"/>
        </w:rPr>
      </w:pPr>
    </w:p>
    <w:p w14:paraId="74C456A7" w14:textId="14F84816" w:rsidR="0024553B" w:rsidRDefault="0024553B" w:rsidP="00825B81">
      <w:pPr>
        <w:jc w:val="center"/>
        <w:rPr>
          <w:rFonts w:asciiTheme="majorBidi" w:hAnsiTheme="majorBidi" w:cs="mohammad bold art 1"/>
          <w:b/>
          <w:bCs/>
          <w:sz w:val="28"/>
          <w:szCs w:val="28"/>
          <w:u w:val="single"/>
          <w:rtl/>
          <w:lang w:bidi="ar-KW"/>
        </w:rPr>
      </w:pPr>
    </w:p>
    <w:p w14:paraId="13F22C1E" w14:textId="4C93303F" w:rsidR="0024553B" w:rsidRDefault="0024553B" w:rsidP="00825B81">
      <w:pPr>
        <w:jc w:val="center"/>
        <w:rPr>
          <w:rFonts w:asciiTheme="majorBidi" w:hAnsiTheme="majorBidi" w:cs="mohammad bold art 1"/>
          <w:b/>
          <w:bCs/>
          <w:sz w:val="28"/>
          <w:szCs w:val="28"/>
          <w:u w:val="single"/>
          <w:rtl/>
          <w:lang w:bidi="ar-KW"/>
        </w:rPr>
      </w:pPr>
    </w:p>
    <w:p w14:paraId="137E142B" w14:textId="1018BA7F" w:rsidR="00C22F82" w:rsidRDefault="00C22F82" w:rsidP="00B24930">
      <w:pPr>
        <w:bidi/>
        <w:ind w:left="-244" w:hanging="180"/>
        <w:rPr>
          <w:rFonts w:asciiTheme="majorBidi" w:hAnsiTheme="majorBidi" w:cs="mohammad bold art 1"/>
          <w:b/>
          <w:bCs/>
          <w:sz w:val="28"/>
          <w:szCs w:val="28"/>
          <w:u w:val="single"/>
          <w:rtl/>
        </w:rPr>
      </w:pPr>
      <w:r>
        <w:rPr>
          <w:rFonts w:asciiTheme="majorBidi" w:hAnsiTheme="majorBidi" w:cs="mohammad bold art 1" w:hint="cs"/>
          <w:b/>
          <w:bCs/>
          <w:sz w:val="28"/>
          <w:szCs w:val="28"/>
          <w:u w:val="single"/>
          <w:rtl/>
        </w:rPr>
        <w:t xml:space="preserve">مقدمة: </w:t>
      </w:r>
    </w:p>
    <w:p w14:paraId="69CE18E5" w14:textId="141312CF" w:rsidR="00C22F82" w:rsidRPr="00A730AF" w:rsidRDefault="00BF6F79" w:rsidP="00A730AF">
      <w:pPr>
        <w:bidi/>
        <w:ind w:left="-244" w:hanging="180"/>
        <w:jc w:val="both"/>
        <w:rPr>
          <w:rFonts w:asciiTheme="majorBidi" w:hAnsiTheme="majorBidi" w:cs="mohammad bold art 1"/>
          <w:rtl/>
          <w:lang w:bidi="ar-KW"/>
        </w:rPr>
      </w:pPr>
      <w:r>
        <w:rPr>
          <w:rFonts w:asciiTheme="majorBidi" w:hAnsiTheme="majorBidi" w:cs="mohammad bold art 1" w:hint="cs"/>
          <w:sz w:val="24"/>
          <w:szCs w:val="24"/>
          <w:rtl/>
          <w:lang w:bidi="ar-KW"/>
        </w:rPr>
        <w:t xml:space="preserve">  </w:t>
      </w:r>
      <w:r w:rsidR="006E4D41">
        <w:rPr>
          <w:rFonts w:asciiTheme="majorBidi" w:hAnsiTheme="majorBidi" w:cs="mohammad bold art 1" w:hint="cs"/>
          <w:sz w:val="24"/>
          <w:szCs w:val="24"/>
          <w:rtl/>
          <w:lang w:bidi="ar-KW"/>
        </w:rPr>
        <w:t xml:space="preserve">    </w:t>
      </w:r>
      <w:r>
        <w:rPr>
          <w:rFonts w:asciiTheme="majorBidi" w:hAnsiTheme="majorBidi" w:cs="mohammad bold art 1" w:hint="cs"/>
          <w:sz w:val="24"/>
          <w:szCs w:val="24"/>
          <w:rtl/>
          <w:lang w:bidi="ar-KW"/>
        </w:rPr>
        <w:t xml:space="preserve">    </w:t>
      </w:r>
      <w:r w:rsidRPr="00A730AF">
        <w:rPr>
          <w:rFonts w:asciiTheme="majorBidi" w:hAnsiTheme="majorBidi" w:cs="mohammad bold art 1" w:hint="cs"/>
          <w:rtl/>
          <w:lang w:bidi="ar-KW"/>
        </w:rPr>
        <w:t xml:space="preserve">في إطار سعي الهيئة الحثيث لتبني وتطبيق أفضل الممارسات العالمية لتطوير أسواق المال في دولة الكويت، وعمل الهيئة بشكل مستمر على تحسين وتطوير أحكام اللائحة التنفيذية فيما يتعلق بالشركات المدرجة والتي بدورها تهدف </w:t>
      </w:r>
      <w:r w:rsidR="00035903">
        <w:rPr>
          <w:rFonts w:asciiTheme="majorBidi" w:hAnsiTheme="majorBidi" w:cs="mohammad bold art 1" w:hint="cs"/>
          <w:rtl/>
          <w:lang w:bidi="ar-KW"/>
        </w:rPr>
        <w:t>إلى ت</w:t>
      </w:r>
      <w:r w:rsidR="00035903" w:rsidRPr="00A730AF">
        <w:rPr>
          <w:rFonts w:asciiTheme="majorBidi" w:hAnsiTheme="majorBidi" w:cs="mohammad bold art 1" w:hint="cs"/>
          <w:rtl/>
          <w:lang w:bidi="ar-KW"/>
        </w:rPr>
        <w:t>وفي</w:t>
      </w:r>
      <w:r w:rsidR="00035903" w:rsidRPr="00A730AF">
        <w:rPr>
          <w:rFonts w:asciiTheme="majorBidi" w:hAnsiTheme="majorBidi" w:cs="mohammad bold art 1" w:hint="eastAsia"/>
          <w:rtl/>
          <w:lang w:bidi="ar-KW"/>
        </w:rPr>
        <w:t>ر</w:t>
      </w:r>
      <w:r w:rsidR="00035903" w:rsidRPr="00A730AF">
        <w:rPr>
          <w:rFonts w:asciiTheme="majorBidi" w:hAnsiTheme="majorBidi" w:cs="mohammad bold art 1" w:hint="cs"/>
          <w:rtl/>
          <w:lang w:bidi="ar-KW"/>
        </w:rPr>
        <w:t xml:space="preserve"> </w:t>
      </w:r>
      <w:r w:rsidRPr="00A730AF">
        <w:rPr>
          <w:rFonts w:asciiTheme="majorBidi" w:hAnsiTheme="majorBidi" w:cs="mohammad bold art 1" w:hint="cs"/>
          <w:rtl/>
          <w:lang w:bidi="ar-KW"/>
        </w:rPr>
        <w:t xml:space="preserve">حماية </w:t>
      </w:r>
      <w:r w:rsidR="00035903">
        <w:rPr>
          <w:rFonts w:asciiTheme="majorBidi" w:hAnsiTheme="majorBidi" w:cs="mohammad bold art 1" w:hint="cs"/>
          <w:rtl/>
          <w:lang w:bidi="ar-KW"/>
        </w:rPr>
        <w:t>لل</w:t>
      </w:r>
      <w:r w:rsidRPr="00A730AF">
        <w:rPr>
          <w:rFonts w:asciiTheme="majorBidi" w:hAnsiTheme="majorBidi" w:cs="mohammad bold art 1" w:hint="cs"/>
          <w:rtl/>
          <w:lang w:bidi="ar-KW"/>
        </w:rPr>
        <w:t>مستثمرين في السوق وتمكين المساهمين</w:t>
      </w:r>
      <w:r w:rsidR="00035903">
        <w:rPr>
          <w:rFonts w:asciiTheme="majorBidi" w:hAnsiTheme="majorBidi" w:cs="mohammad bold art 1" w:hint="cs"/>
          <w:rtl/>
          <w:lang w:bidi="ar-KW"/>
        </w:rPr>
        <w:t xml:space="preserve"> -بكافة فئاتهم-</w:t>
      </w:r>
      <w:r w:rsidRPr="00A730AF">
        <w:rPr>
          <w:rFonts w:asciiTheme="majorBidi" w:hAnsiTheme="majorBidi" w:cs="mohammad bold art 1" w:hint="cs"/>
          <w:rtl/>
          <w:lang w:bidi="ar-KW"/>
        </w:rPr>
        <w:t xml:space="preserve"> من ممارسة حقوقهم في اتخاذ القرارات المتعلقة بالشركة. أصدرت هيئة أسواق المال بتاريخ 01/09/2022 القرار رقم (139) لسنة 2022 والخاص بتنفيذ المرحلة الأولى من مشروع تطوير آلية المشاركة في الجمعيات العامة للشركات المدرجة </w:t>
      </w:r>
      <w:r w:rsidRPr="00A730AF">
        <w:rPr>
          <w:rFonts w:asciiTheme="majorBidi" w:hAnsiTheme="majorBidi" w:cs="mohammad bold art 1"/>
          <w:rtl/>
          <w:lang w:bidi="ar-KW"/>
        </w:rPr>
        <w:t>بالتعاون مع الشركة الكويتية للمقاصة</w:t>
      </w:r>
      <w:r w:rsidRPr="00A730AF">
        <w:rPr>
          <w:rFonts w:asciiTheme="majorBidi" w:hAnsiTheme="majorBidi" w:cs="mohammad bold art 1" w:hint="cs"/>
          <w:rtl/>
          <w:lang w:bidi="ar-KW"/>
        </w:rPr>
        <w:t xml:space="preserve"> بصفتها جهة الإيداع المركزي للأوراق المالية</w:t>
      </w:r>
      <w:r w:rsidR="00A730AF" w:rsidRPr="00A730AF">
        <w:rPr>
          <w:rFonts w:asciiTheme="majorBidi" w:hAnsiTheme="majorBidi" w:cs="mohammad bold art 1" w:hint="cs"/>
          <w:rtl/>
          <w:lang w:bidi="ar-KW"/>
        </w:rPr>
        <w:t>. وكان</w:t>
      </w:r>
      <w:r w:rsidR="00035903">
        <w:rPr>
          <w:rFonts w:asciiTheme="majorBidi" w:hAnsiTheme="majorBidi" w:cs="mohammad bold art 1" w:hint="cs"/>
          <w:rtl/>
          <w:lang w:bidi="ar-KW"/>
        </w:rPr>
        <w:t>ت</w:t>
      </w:r>
      <w:r w:rsidR="00A730AF" w:rsidRPr="00A730AF">
        <w:rPr>
          <w:rFonts w:asciiTheme="majorBidi" w:hAnsiTheme="majorBidi" w:cs="mohammad bold art 1" w:hint="cs"/>
          <w:rtl/>
          <w:lang w:bidi="ar-KW"/>
        </w:rPr>
        <w:t xml:space="preserve"> أبرز التعديلات المطبقة في </w:t>
      </w:r>
      <w:r w:rsidR="00035903">
        <w:rPr>
          <w:rFonts w:asciiTheme="majorBidi" w:hAnsiTheme="majorBidi" w:cs="mohammad bold art 1" w:hint="cs"/>
          <w:rtl/>
          <w:lang w:bidi="ar-KW"/>
        </w:rPr>
        <w:t xml:space="preserve">هذه </w:t>
      </w:r>
      <w:r w:rsidR="00A730AF" w:rsidRPr="00A730AF">
        <w:rPr>
          <w:rFonts w:asciiTheme="majorBidi" w:hAnsiTheme="majorBidi" w:cs="mohammad bold art 1" w:hint="cs"/>
          <w:rtl/>
          <w:lang w:bidi="ar-KW"/>
        </w:rPr>
        <w:t xml:space="preserve">المرحلة: </w:t>
      </w:r>
    </w:p>
    <w:p w14:paraId="1A488264" w14:textId="7BAB5DC9" w:rsidR="00A730AF" w:rsidRPr="00A730AF" w:rsidRDefault="00A730AF" w:rsidP="0063087A">
      <w:pPr>
        <w:pStyle w:val="ListParagraph"/>
        <w:numPr>
          <w:ilvl w:val="0"/>
          <w:numId w:val="28"/>
        </w:numPr>
        <w:bidi/>
        <w:spacing w:after="200" w:line="240" w:lineRule="auto"/>
        <w:jc w:val="both"/>
        <w:rPr>
          <w:rFonts w:ascii="Times New Roman" w:hAnsi="Times New Roman" w:cs="mohammad bold art 1"/>
          <w:lang w:bidi="ar-KW"/>
        </w:rPr>
      </w:pPr>
      <w:r w:rsidRPr="00A730AF">
        <w:rPr>
          <w:rFonts w:ascii="Times New Roman" w:hAnsi="Times New Roman" w:cs="mohammad bold art 1" w:hint="cs"/>
          <w:rtl/>
          <w:lang w:bidi="ar-KW"/>
        </w:rPr>
        <w:t>إ</w:t>
      </w:r>
      <w:r w:rsidRPr="00A730AF">
        <w:rPr>
          <w:rFonts w:ascii="Times New Roman" w:hAnsi="Times New Roman" w:cs="mohammad bold art 1"/>
          <w:rtl/>
          <w:lang w:bidi="ar-KW"/>
        </w:rPr>
        <w:t xml:space="preserve">ضافة تعريف </w:t>
      </w:r>
      <w:r w:rsidRPr="00A730AF">
        <w:rPr>
          <w:rFonts w:ascii="Times New Roman" w:hAnsi="Times New Roman" w:cs="mohammad bold art 1"/>
          <w:b/>
          <w:bCs/>
          <w:rtl/>
          <w:lang w:bidi="ar-KW"/>
        </w:rPr>
        <w:t>"النظام الإلكتروني للمشاركة</w:t>
      </w:r>
      <w:r w:rsidRPr="00A730AF">
        <w:rPr>
          <w:rFonts w:ascii="Times New Roman" w:hAnsi="Times New Roman" w:cs="mohammad bold art 1" w:hint="cs"/>
          <w:b/>
          <w:bCs/>
          <w:rtl/>
          <w:lang w:bidi="ar-KW"/>
        </w:rPr>
        <w:t>"</w:t>
      </w:r>
      <w:r w:rsidRPr="00A730AF">
        <w:rPr>
          <w:rFonts w:ascii="Times New Roman" w:hAnsi="Times New Roman" w:cs="mohammad bold art 1" w:hint="cs"/>
          <w:rtl/>
          <w:lang w:bidi="ar-KW"/>
        </w:rPr>
        <w:t xml:space="preserve">. </w:t>
      </w:r>
    </w:p>
    <w:p w14:paraId="7839DB8E" w14:textId="77777777" w:rsidR="00A730AF" w:rsidRPr="00A730AF" w:rsidRDefault="00A730AF" w:rsidP="00A730AF">
      <w:pPr>
        <w:pStyle w:val="ListParagraph"/>
        <w:bidi/>
        <w:spacing w:after="200" w:line="240" w:lineRule="auto"/>
        <w:jc w:val="both"/>
        <w:rPr>
          <w:rFonts w:ascii="Times New Roman" w:hAnsi="Times New Roman" w:cs="mohammad bold art 1"/>
          <w:lang w:bidi="ar-KW"/>
        </w:rPr>
      </w:pPr>
    </w:p>
    <w:p w14:paraId="6ABF059A" w14:textId="77777777" w:rsidR="00A730AF" w:rsidRPr="00A730AF" w:rsidRDefault="00A730AF" w:rsidP="00A730AF">
      <w:pPr>
        <w:pStyle w:val="ListParagraph"/>
        <w:numPr>
          <w:ilvl w:val="0"/>
          <w:numId w:val="28"/>
        </w:numPr>
        <w:bidi/>
        <w:spacing w:after="200" w:line="240" w:lineRule="auto"/>
        <w:jc w:val="both"/>
        <w:rPr>
          <w:rFonts w:ascii="Times New Roman" w:hAnsi="Times New Roman" w:cs="mohammad bold art 1"/>
          <w:lang w:bidi="ar-KW"/>
        </w:rPr>
      </w:pPr>
      <w:r w:rsidRPr="00A730AF">
        <w:rPr>
          <w:rFonts w:ascii="Times New Roman" w:hAnsi="Times New Roman" w:cs="mohammad bold art 1" w:hint="eastAsia"/>
          <w:rtl/>
          <w:lang w:bidi="ar-KW"/>
        </w:rPr>
        <w:t>وضع</w:t>
      </w:r>
      <w:r w:rsidRPr="00A730AF">
        <w:rPr>
          <w:rFonts w:ascii="Times New Roman" w:hAnsi="Times New Roman" w:cs="mohammad bold art 1"/>
          <w:rtl/>
          <w:lang w:bidi="ar-KW"/>
        </w:rPr>
        <w:t xml:space="preserve"> </w:t>
      </w:r>
      <w:r w:rsidRPr="00A730AF">
        <w:rPr>
          <w:rFonts w:ascii="Times New Roman" w:hAnsi="Times New Roman" w:cs="mohammad bold art 1" w:hint="eastAsia"/>
          <w:rtl/>
          <w:lang w:bidi="ar-KW"/>
        </w:rPr>
        <w:t>آلية</w:t>
      </w:r>
      <w:r w:rsidRPr="00A730AF">
        <w:rPr>
          <w:rFonts w:ascii="Times New Roman" w:hAnsi="Times New Roman" w:cs="mohammad bold art 1"/>
          <w:rtl/>
          <w:lang w:bidi="ar-KW"/>
        </w:rPr>
        <w:t xml:space="preserve"> </w:t>
      </w:r>
      <w:r w:rsidRPr="00A730AF">
        <w:rPr>
          <w:rFonts w:ascii="Times New Roman" w:hAnsi="Times New Roman" w:cs="mohammad bold art 1" w:hint="eastAsia"/>
          <w:rtl/>
          <w:lang w:bidi="ar-KW"/>
        </w:rPr>
        <w:t>جديدة</w:t>
      </w:r>
      <w:r w:rsidRPr="00A730AF">
        <w:rPr>
          <w:rFonts w:ascii="Times New Roman" w:hAnsi="Times New Roman" w:cs="mohammad bold art 1"/>
          <w:rtl/>
          <w:lang w:bidi="ar-KW"/>
        </w:rPr>
        <w:t xml:space="preserve"> </w:t>
      </w:r>
      <w:r w:rsidRPr="00A730AF">
        <w:rPr>
          <w:rFonts w:ascii="Times New Roman" w:hAnsi="Times New Roman" w:cs="mohammad bold art 1" w:hint="eastAsia"/>
          <w:rtl/>
          <w:lang w:bidi="ar-KW"/>
        </w:rPr>
        <w:t>لتحديد</w:t>
      </w:r>
      <w:r w:rsidRPr="00A730AF">
        <w:rPr>
          <w:rFonts w:ascii="Times New Roman" w:hAnsi="Times New Roman" w:cs="mohammad bold art 1"/>
          <w:rtl/>
          <w:lang w:bidi="ar-KW"/>
        </w:rPr>
        <w:t xml:space="preserve"> </w:t>
      </w:r>
      <w:r w:rsidRPr="00A730AF">
        <w:rPr>
          <w:rFonts w:ascii="Times New Roman" w:hAnsi="Times New Roman" w:cs="mohammad bold art 1" w:hint="eastAsia"/>
          <w:rtl/>
          <w:lang w:bidi="ar-KW"/>
        </w:rPr>
        <w:t>من</w:t>
      </w:r>
      <w:r w:rsidRPr="00A730AF">
        <w:rPr>
          <w:rFonts w:ascii="Times New Roman" w:hAnsi="Times New Roman" w:cs="mohammad bold art 1"/>
          <w:rtl/>
          <w:lang w:bidi="ar-KW"/>
        </w:rPr>
        <w:t xml:space="preserve"> </w:t>
      </w:r>
      <w:r w:rsidRPr="00A730AF">
        <w:rPr>
          <w:rFonts w:ascii="Times New Roman" w:hAnsi="Times New Roman" w:cs="mohammad bold art 1" w:hint="eastAsia"/>
          <w:rtl/>
          <w:lang w:bidi="ar-KW"/>
        </w:rPr>
        <w:t>له</w:t>
      </w:r>
      <w:r w:rsidRPr="00A730AF">
        <w:rPr>
          <w:rFonts w:ascii="Times New Roman" w:hAnsi="Times New Roman" w:cs="mohammad bold art 1"/>
          <w:rtl/>
          <w:lang w:bidi="ar-KW"/>
        </w:rPr>
        <w:t xml:space="preserve"> </w:t>
      </w:r>
      <w:r w:rsidRPr="00A730AF">
        <w:rPr>
          <w:rFonts w:ascii="Times New Roman" w:hAnsi="Times New Roman" w:cs="mohammad bold art 1" w:hint="eastAsia"/>
          <w:rtl/>
          <w:lang w:bidi="ar-KW"/>
        </w:rPr>
        <w:t>حق</w:t>
      </w:r>
      <w:r w:rsidRPr="00A730AF">
        <w:rPr>
          <w:rFonts w:ascii="Times New Roman" w:hAnsi="Times New Roman" w:cs="mohammad bold art 1"/>
          <w:rtl/>
          <w:lang w:bidi="ar-KW"/>
        </w:rPr>
        <w:t xml:space="preserve"> </w:t>
      </w:r>
      <w:r w:rsidRPr="00A730AF">
        <w:rPr>
          <w:rFonts w:ascii="Times New Roman" w:hAnsi="Times New Roman" w:cs="mohammad bold art 1" w:hint="eastAsia"/>
          <w:rtl/>
          <w:lang w:bidi="ar-KW"/>
        </w:rPr>
        <w:t>حضور</w:t>
      </w:r>
      <w:r w:rsidRPr="00A730AF">
        <w:rPr>
          <w:rFonts w:ascii="Times New Roman" w:hAnsi="Times New Roman" w:cs="mohammad bold art 1"/>
          <w:rtl/>
          <w:lang w:bidi="ar-KW"/>
        </w:rPr>
        <w:t xml:space="preserve"> </w:t>
      </w:r>
      <w:r w:rsidRPr="00A730AF">
        <w:rPr>
          <w:rFonts w:ascii="Times New Roman" w:hAnsi="Times New Roman" w:cs="mohammad bold art 1" w:hint="eastAsia"/>
          <w:rtl/>
          <w:lang w:bidi="ar-KW"/>
        </w:rPr>
        <w:t>الجمعية</w:t>
      </w:r>
      <w:r w:rsidRPr="00A730AF">
        <w:rPr>
          <w:rFonts w:ascii="Times New Roman" w:hAnsi="Times New Roman" w:cs="mohammad bold art 1"/>
          <w:rtl/>
          <w:lang w:bidi="ar-KW"/>
        </w:rPr>
        <w:t xml:space="preserve"> </w:t>
      </w:r>
      <w:r w:rsidRPr="00A730AF">
        <w:rPr>
          <w:rFonts w:ascii="Times New Roman" w:hAnsi="Times New Roman" w:cs="mohammad bold art 1" w:hint="eastAsia"/>
          <w:rtl/>
          <w:lang w:bidi="ar-KW"/>
        </w:rPr>
        <w:t>العامة</w:t>
      </w:r>
      <w:r w:rsidRPr="00A730AF">
        <w:rPr>
          <w:rFonts w:ascii="Times New Roman" w:hAnsi="Times New Roman" w:cs="mohammad bold art 1" w:hint="cs"/>
          <w:rtl/>
          <w:lang w:bidi="ar-KW"/>
        </w:rPr>
        <w:t xml:space="preserve"> من خلال إضافة تعريف واضح يسمى</w:t>
      </w:r>
      <w:r w:rsidRPr="00A730AF">
        <w:rPr>
          <w:rFonts w:ascii="Times New Roman" w:hAnsi="Times New Roman" w:cs="mohammad bold art 1" w:hint="cs"/>
          <w:b/>
          <w:bCs/>
          <w:rtl/>
          <w:lang w:bidi="ar-KW"/>
        </w:rPr>
        <w:t xml:space="preserve"> "</w:t>
      </w:r>
      <w:r w:rsidRPr="00A730AF">
        <w:rPr>
          <w:rFonts w:ascii="Times New Roman" w:hAnsi="Times New Roman" w:cs="mohammad bold art 1"/>
          <w:b/>
          <w:bCs/>
          <w:rtl/>
          <w:lang w:bidi="ar-KW"/>
        </w:rPr>
        <w:t>تاريخ حق حضور الجمعية العامة</w:t>
      </w:r>
      <w:r w:rsidRPr="00A730AF">
        <w:rPr>
          <w:rFonts w:ascii="Times New Roman" w:hAnsi="Times New Roman" w:cs="mohammad bold art 1" w:hint="cs"/>
          <w:b/>
          <w:bCs/>
          <w:rtl/>
          <w:lang w:bidi="ar-KW"/>
        </w:rPr>
        <w:t>"</w:t>
      </w:r>
      <w:r w:rsidRPr="00A730AF">
        <w:rPr>
          <w:rFonts w:ascii="Times New Roman" w:hAnsi="Times New Roman" w:cs="mohammad bold art 1"/>
          <w:rtl/>
          <w:lang w:bidi="ar-KW"/>
        </w:rPr>
        <w:t xml:space="preserve"> و</w:t>
      </w:r>
      <w:r w:rsidRPr="00A730AF">
        <w:rPr>
          <w:rFonts w:ascii="Times New Roman" w:hAnsi="Times New Roman" w:cs="mohammad bold art 1" w:hint="cs"/>
          <w:rtl/>
          <w:lang w:bidi="ar-KW"/>
        </w:rPr>
        <w:t>هو يوم العمل العاشر الذي</w:t>
      </w:r>
      <w:r w:rsidRPr="00A730AF">
        <w:rPr>
          <w:rFonts w:ascii="Times New Roman" w:hAnsi="Times New Roman" w:cs="mohammad bold art 1"/>
          <w:rtl/>
          <w:lang w:bidi="ar-KW"/>
        </w:rPr>
        <w:t xml:space="preserve"> يسبق </w:t>
      </w:r>
      <w:r w:rsidRPr="00A730AF">
        <w:rPr>
          <w:rFonts w:ascii="Times New Roman" w:hAnsi="Times New Roman" w:cs="mohammad bold art 1" w:hint="cs"/>
          <w:rtl/>
          <w:lang w:bidi="ar-KW"/>
        </w:rPr>
        <w:t>تاريخ</w:t>
      </w:r>
      <w:r w:rsidRPr="00A730AF">
        <w:rPr>
          <w:rFonts w:ascii="Times New Roman" w:hAnsi="Times New Roman" w:cs="mohammad bold art 1"/>
          <w:rtl/>
          <w:lang w:bidi="ar-KW"/>
        </w:rPr>
        <w:t xml:space="preserve"> الجمعية العامة</w:t>
      </w:r>
      <w:bookmarkStart w:id="0" w:name="_Hlk68518174"/>
      <w:r w:rsidRPr="00A730AF">
        <w:rPr>
          <w:rFonts w:ascii="Times New Roman" w:hAnsi="Times New Roman" w:cs="mohammad bold art 1" w:hint="cs"/>
          <w:rtl/>
          <w:lang w:bidi="ar-KW"/>
        </w:rPr>
        <w:t xml:space="preserve">. </w:t>
      </w:r>
    </w:p>
    <w:p w14:paraId="3D46C587" w14:textId="77777777" w:rsidR="00A730AF" w:rsidRPr="00A730AF" w:rsidRDefault="00A730AF" w:rsidP="00A730AF">
      <w:pPr>
        <w:pStyle w:val="ListParagraph"/>
        <w:spacing w:line="240" w:lineRule="auto"/>
        <w:rPr>
          <w:rFonts w:ascii="Times New Roman" w:hAnsi="Times New Roman" w:cs="mohammad bold art 1"/>
          <w:rtl/>
        </w:rPr>
      </w:pPr>
    </w:p>
    <w:bookmarkEnd w:id="0"/>
    <w:p w14:paraId="5F14AB0D" w14:textId="77777777" w:rsidR="00A730AF" w:rsidRPr="00A730AF" w:rsidRDefault="00A730AF" w:rsidP="00A730AF">
      <w:pPr>
        <w:pStyle w:val="ListParagraph"/>
        <w:numPr>
          <w:ilvl w:val="0"/>
          <w:numId w:val="28"/>
        </w:numPr>
        <w:bidi/>
        <w:spacing w:after="200" w:line="240" w:lineRule="auto"/>
        <w:jc w:val="both"/>
        <w:rPr>
          <w:rFonts w:ascii="Times New Roman" w:hAnsi="Times New Roman" w:cs="mohammad bold art 1"/>
          <w:lang w:bidi="ar-KW"/>
        </w:rPr>
      </w:pPr>
      <w:r w:rsidRPr="00A730AF">
        <w:rPr>
          <w:rFonts w:ascii="Times New Roman" w:hAnsi="Times New Roman" w:cs="mohammad bold art 1" w:hint="eastAsia"/>
          <w:rtl/>
          <w:lang w:bidi="ar-KW"/>
        </w:rPr>
        <w:t>عمل</w:t>
      </w:r>
      <w:r w:rsidRPr="00A730AF">
        <w:rPr>
          <w:rFonts w:ascii="Times New Roman" w:hAnsi="Times New Roman" w:cs="mohammad bold art 1"/>
          <w:rtl/>
          <w:lang w:bidi="ar-KW"/>
        </w:rPr>
        <w:t xml:space="preserve"> </w:t>
      </w:r>
      <w:r w:rsidRPr="00A730AF">
        <w:rPr>
          <w:rFonts w:ascii="Times New Roman" w:hAnsi="Times New Roman" w:cs="mohammad bold art 1" w:hint="eastAsia"/>
          <w:rtl/>
          <w:lang w:bidi="ar-KW"/>
        </w:rPr>
        <w:t>بعض</w:t>
      </w:r>
      <w:r w:rsidRPr="00A730AF">
        <w:rPr>
          <w:rFonts w:ascii="Times New Roman" w:hAnsi="Times New Roman" w:cs="mohammad bold art 1"/>
          <w:rtl/>
          <w:lang w:bidi="ar-KW"/>
        </w:rPr>
        <w:t xml:space="preserve"> </w:t>
      </w:r>
      <w:r w:rsidRPr="00A730AF">
        <w:rPr>
          <w:rFonts w:ascii="Times New Roman" w:hAnsi="Times New Roman" w:cs="mohammad bold art 1" w:hint="eastAsia"/>
          <w:rtl/>
          <w:lang w:bidi="ar-KW"/>
        </w:rPr>
        <w:t>التطويرات</w:t>
      </w:r>
      <w:r w:rsidRPr="00A730AF">
        <w:rPr>
          <w:rFonts w:ascii="Times New Roman" w:hAnsi="Times New Roman" w:cs="mohammad bold art 1"/>
          <w:rtl/>
          <w:lang w:bidi="ar-KW"/>
        </w:rPr>
        <w:t xml:space="preserve"> </w:t>
      </w:r>
      <w:r w:rsidRPr="00A730AF">
        <w:rPr>
          <w:rFonts w:ascii="Times New Roman" w:hAnsi="Times New Roman" w:cs="mohammad bold art 1" w:hint="eastAsia"/>
          <w:rtl/>
          <w:lang w:bidi="ar-KW"/>
        </w:rPr>
        <w:t>التقنية</w:t>
      </w:r>
      <w:r w:rsidRPr="00A730AF">
        <w:rPr>
          <w:rFonts w:ascii="Times New Roman" w:hAnsi="Times New Roman" w:cs="mohammad bold art 1"/>
          <w:rtl/>
          <w:lang w:bidi="ar-KW"/>
        </w:rPr>
        <w:t xml:space="preserve"> على النظام الإلكتروني للمشاركة في الجمعيات</w:t>
      </w:r>
      <w:r w:rsidRPr="00A730AF">
        <w:rPr>
          <w:rFonts w:ascii="Times New Roman" w:hAnsi="Times New Roman" w:cs="mohammad bold art 1" w:hint="cs"/>
          <w:rtl/>
          <w:lang w:bidi="ar-KW"/>
        </w:rPr>
        <w:t xml:space="preserve"> العامة من قبل الشركة الكويتية للمقاصة</w:t>
      </w:r>
      <w:r w:rsidRPr="00A730AF">
        <w:rPr>
          <w:rFonts w:ascii="Times New Roman" w:hAnsi="Times New Roman" w:cs="mohammad bold art 1"/>
          <w:rtl/>
          <w:lang w:bidi="ar-KW"/>
        </w:rPr>
        <w:t>.</w:t>
      </w:r>
    </w:p>
    <w:p w14:paraId="36F2F7DA" w14:textId="77777777" w:rsidR="00A730AF" w:rsidRPr="00A730AF" w:rsidRDefault="00A730AF" w:rsidP="00A730AF">
      <w:pPr>
        <w:pStyle w:val="ListParagraph"/>
        <w:bidi/>
        <w:spacing w:after="200" w:line="240" w:lineRule="auto"/>
        <w:jc w:val="both"/>
        <w:rPr>
          <w:rFonts w:ascii="Times New Roman" w:hAnsi="Times New Roman" w:cs="mohammad bold art 1"/>
          <w:lang w:bidi="ar-KW"/>
        </w:rPr>
      </w:pPr>
    </w:p>
    <w:p w14:paraId="652B5979" w14:textId="2C8413D5" w:rsidR="00A730AF" w:rsidRPr="00A730AF" w:rsidRDefault="00A730AF" w:rsidP="00A730AF">
      <w:pPr>
        <w:pStyle w:val="ListParagraph"/>
        <w:numPr>
          <w:ilvl w:val="0"/>
          <w:numId w:val="28"/>
        </w:numPr>
        <w:bidi/>
        <w:spacing w:after="200" w:line="240" w:lineRule="auto"/>
        <w:jc w:val="both"/>
        <w:rPr>
          <w:rFonts w:ascii="Times New Roman" w:hAnsi="Times New Roman" w:cs="mohammad bold art 1"/>
          <w:lang w:bidi="ar-KW"/>
        </w:rPr>
      </w:pPr>
      <w:r w:rsidRPr="00A730AF">
        <w:rPr>
          <w:rFonts w:ascii="Times New Roman" w:hAnsi="Times New Roman" w:cs="mohammad bold art 1" w:hint="eastAsia"/>
          <w:rtl/>
          <w:lang w:bidi="ar-KW"/>
        </w:rPr>
        <w:t>إلزام</w:t>
      </w:r>
      <w:r w:rsidRPr="00A730AF">
        <w:rPr>
          <w:rFonts w:ascii="Times New Roman" w:hAnsi="Times New Roman" w:cs="mohammad bold art 1"/>
          <w:rtl/>
          <w:lang w:bidi="ar-KW"/>
        </w:rPr>
        <w:t xml:space="preserve"> </w:t>
      </w:r>
      <w:r w:rsidRPr="00A730AF">
        <w:rPr>
          <w:rFonts w:ascii="Times New Roman" w:hAnsi="Times New Roman" w:cs="mohammad bold art 1" w:hint="cs"/>
          <w:rtl/>
          <w:lang w:bidi="ar-KW"/>
        </w:rPr>
        <w:t xml:space="preserve">بعض </w:t>
      </w:r>
      <w:r w:rsidRPr="00A730AF">
        <w:rPr>
          <w:rFonts w:ascii="Times New Roman" w:hAnsi="Times New Roman" w:cs="mohammad bold art 1"/>
          <w:rtl/>
          <w:lang w:bidi="ar-KW"/>
        </w:rPr>
        <w:t>الشركات المدرجة</w:t>
      </w:r>
      <w:r w:rsidRPr="00A730AF">
        <w:rPr>
          <w:rFonts w:ascii="Times New Roman" w:hAnsi="Times New Roman" w:cs="mohammad bold art 1" w:hint="cs"/>
          <w:rtl/>
          <w:lang w:bidi="ar-KW"/>
        </w:rPr>
        <w:t xml:space="preserve"> (شركات السوق الأول) بإتاحة</w:t>
      </w:r>
      <w:r w:rsidRPr="00A730AF">
        <w:rPr>
          <w:rFonts w:ascii="Times New Roman" w:hAnsi="Times New Roman" w:cs="mohammad bold art 1"/>
          <w:rtl/>
          <w:lang w:bidi="ar-KW"/>
        </w:rPr>
        <w:t xml:space="preserve"> نظام الشركة الكويتية للمقاصة الإلكتروني </w:t>
      </w:r>
      <w:r w:rsidRPr="00A730AF">
        <w:rPr>
          <w:rFonts w:ascii="Times New Roman" w:hAnsi="Times New Roman" w:cs="mohammad bold art 1" w:hint="cs"/>
          <w:rtl/>
          <w:lang w:bidi="ar-KW"/>
        </w:rPr>
        <w:t>للمساهمين للمشاركة في الجمعية العامة</w:t>
      </w:r>
      <w:r w:rsidRPr="00A730AF">
        <w:rPr>
          <w:rFonts w:ascii="Times New Roman" w:hAnsi="Times New Roman" w:cs="mohammad bold art 1"/>
          <w:rtl/>
          <w:lang w:bidi="ar-KW"/>
        </w:rPr>
        <w:t xml:space="preserve">. </w:t>
      </w:r>
    </w:p>
    <w:p w14:paraId="4B145EE2" w14:textId="77777777" w:rsidR="00A730AF" w:rsidRPr="00A730AF" w:rsidRDefault="00A730AF" w:rsidP="00A730AF">
      <w:pPr>
        <w:pStyle w:val="ListParagraph"/>
        <w:rPr>
          <w:rFonts w:ascii="Times New Roman" w:hAnsi="Times New Roman" w:cs="mohammad bold art 1"/>
          <w:rtl/>
          <w:lang w:bidi="ar-KW"/>
        </w:rPr>
      </w:pPr>
    </w:p>
    <w:p w14:paraId="16D25248" w14:textId="4AA7BA3B" w:rsidR="00A730AF" w:rsidRDefault="00A730AF" w:rsidP="00A730AF">
      <w:pPr>
        <w:pStyle w:val="ListParagraph"/>
        <w:numPr>
          <w:ilvl w:val="0"/>
          <w:numId w:val="28"/>
        </w:numPr>
        <w:bidi/>
        <w:spacing w:after="200" w:line="240" w:lineRule="auto"/>
        <w:jc w:val="both"/>
        <w:rPr>
          <w:rFonts w:ascii="Times New Roman" w:hAnsi="Times New Roman" w:cs="mohammad bold art 1"/>
          <w:lang w:bidi="ar-KW"/>
        </w:rPr>
      </w:pPr>
      <w:r w:rsidRPr="00A730AF">
        <w:rPr>
          <w:rFonts w:ascii="Times New Roman" w:hAnsi="Times New Roman" w:cs="mohammad bold art 1" w:hint="cs"/>
          <w:rtl/>
          <w:lang w:bidi="ar-KW"/>
        </w:rPr>
        <w:t>ت</w:t>
      </w:r>
      <w:r w:rsidRPr="00A730AF">
        <w:rPr>
          <w:rFonts w:ascii="Times New Roman" w:hAnsi="Times New Roman" w:cs="mohammad bold art 1" w:hint="eastAsia"/>
          <w:rtl/>
          <w:lang w:bidi="ar-KW"/>
        </w:rPr>
        <w:t>نظيم</w:t>
      </w:r>
      <w:r w:rsidRPr="00A730AF">
        <w:rPr>
          <w:rFonts w:ascii="Times New Roman" w:hAnsi="Times New Roman" w:cs="mohammad bold art 1"/>
          <w:rtl/>
          <w:lang w:bidi="ar-KW"/>
        </w:rPr>
        <w:t xml:space="preserve"> </w:t>
      </w:r>
      <w:r w:rsidRPr="00A730AF">
        <w:rPr>
          <w:rFonts w:ascii="Times New Roman" w:hAnsi="Times New Roman" w:cs="mohammad bold art 1" w:hint="eastAsia"/>
          <w:rtl/>
          <w:lang w:bidi="ar-KW"/>
        </w:rPr>
        <w:t>الإفصاح</w:t>
      </w:r>
      <w:r w:rsidRPr="00A730AF">
        <w:rPr>
          <w:rFonts w:ascii="Times New Roman" w:hAnsi="Times New Roman" w:cs="mohammad bold art 1"/>
          <w:rtl/>
          <w:lang w:bidi="ar-KW"/>
        </w:rPr>
        <w:t xml:space="preserve"> </w:t>
      </w:r>
      <w:r w:rsidRPr="00A730AF">
        <w:rPr>
          <w:rFonts w:ascii="Times New Roman" w:hAnsi="Times New Roman" w:cs="mohammad bold art 1" w:hint="eastAsia"/>
          <w:rtl/>
          <w:lang w:bidi="ar-KW"/>
        </w:rPr>
        <w:t>عن</w:t>
      </w:r>
      <w:r w:rsidRPr="00A730AF">
        <w:rPr>
          <w:rFonts w:ascii="Times New Roman" w:hAnsi="Times New Roman" w:cs="mohammad bold art 1"/>
          <w:rtl/>
          <w:lang w:bidi="ar-KW"/>
        </w:rPr>
        <w:t xml:space="preserve"> </w:t>
      </w:r>
      <w:r w:rsidRPr="00A730AF">
        <w:rPr>
          <w:rFonts w:ascii="Times New Roman" w:hAnsi="Times New Roman" w:cs="mohammad bold art 1" w:hint="eastAsia"/>
          <w:rtl/>
          <w:lang w:bidi="ar-KW"/>
        </w:rPr>
        <w:t>تفاصيل</w:t>
      </w:r>
      <w:r w:rsidRPr="00A730AF">
        <w:rPr>
          <w:rFonts w:ascii="Times New Roman" w:hAnsi="Times New Roman" w:cs="mohammad bold art 1"/>
          <w:rtl/>
          <w:lang w:bidi="ar-KW"/>
        </w:rPr>
        <w:t xml:space="preserve"> الجمعية العامة من خلال إصدار </w:t>
      </w:r>
      <w:r w:rsidRPr="00A730AF">
        <w:rPr>
          <w:rFonts w:ascii="Times New Roman" w:hAnsi="Times New Roman" w:cs="mohammad bold art 1" w:hint="cs"/>
          <w:rtl/>
          <w:lang w:bidi="ar-KW"/>
        </w:rPr>
        <w:t>النموذج الوارد في الملحق رقم 14 من الكتاب العاشر (الإفصاح والشفافية) من اللائحة التنفيذية للقانون رقم 7 لسنة 2010 وتعديلاتهما</w:t>
      </w:r>
      <w:r w:rsidRPr="00A730AF">
        <w:rPr>
          <w:rFonts w:ascii="Times New Roman" w:hAnsi="Times New Roman" w:cs="mohammad bold art 1"/>
          <w:rtl/>
          <w:lang w:bidi="ar-KW"/>
        </w:rPr>
        <w:t>.</w:t>
      </w:r>
    </w:p>
    <w:p w14:paraId="1EDE2114" w14:textId="5D5F9A3A" w:rsidR="00A730AF" w:rsidRDefault="006E4D41" w:rsidP="00956985">
      <w:pPr>
        <w:bidi/>
        <w:spacing w:before="240" w:line="240" w:lineRule="auto"/>
        <w:jc w:val="both"/>
        <w:rPr>
          <w:rFonts w:asciiTheme="majorBidi" w:hAnsiTheme="majorBidi" w:cs="mohammad bold art 1"/>
          <w:rtl/>
          <w:lang w:bidi="ar-KW"/>
        </w:rPr>
      </w:pPr>
      <w:r>
        <w:rPr>
          <w:rFonts w:asciiTheme="majorBidi" w:hAnsiTheme="majorBidi" w:cs="mohammad bold art 1" w:hint="cs"/>
          <w:rtl/>
          <w:lang w:bidi="ar-KW"/>
        </w:rPr>
        <w:t xml:space="preserve">    </w:t>
      </w:r>
      <w:r w:rsidR="00BF6F79" w:rsidRPr="00A730AF">
        <w:rPr>
          <w:rFonts w:asciiTheme="majorBidi" w:hAnsiTheme="majorBidi" w:cs="mohammad bold art 1" w:hint="cs"/>
          <w:rtl/>
          <w:lang w:bidi="ar-KW"/>
        </w:rPr>
        <w:t xml:space="preserve">وانطلاقاً من دور الهيئة بالتوعية بما جاء في القانون رقم 7 لسنة 2010 ولائحته التنفيذية، وبهدف التنسيق والمتابعة مع الجهات المعنية والشركات المدرجة في البورصة ولضمان تطبيق القرار المذكور أعلاه، </w:t>
      </w:r>
      <w:r w:rsidR="00A730AF" w:rsidRPr="00A730AF">
        <w:rPr>
          <w:rFonts w:asciiTheme="majorBidi" w:hAnsiTheme="majorBidi" w:cs="mohammad bold art 1" w:hint="cs"/>
          <w:rtl/>
          <w:lang w:bidi="ar-KW"/>
        </w:rPr>
        <w:t xml:space="preserve">أصدرت الهيئة التعميم رقم </w:t>
      </w:r>
      <w:r w:rsidR="00E4308E">
        <w:rPr>
          <w:rFonts w:asciiTheme="majorBidi" w:hAnsiTheme="majorBidi" w:cs="mohammad bold art 1" w:hint="cs"/>
          <w:rtl/>
          <w:lang w:bidi="ar-KW"/>
        </w:rPr>
        <w:t>(3)</w:t>
      </w:r>
      <w:r w:rsidR="00A730AF" w:rsidRPr="00A730AF">
        <w:rPr>
          <w:rFonts w:asciiTheme="majorBidi" w:hAnsiTheme="majorBidi" w:cs="mohammad bold art 1" w:hint="cs"/>
          <w:rtl/>
          <w:lang w:bidi="ar-KW"/>
        </w:rPr>
        <w:t xml:space="preserve"> لسنة 2023 لجميع الشركات المدرجة بشأن تأثير العطل الرسمية على المدد الزمنية المحدد بهذا القرار. حيث تم وضع الإجراءات اللازم اتباعها لكل حالة وذلك بهدف تكوين مرجع واضح يتم العمل بمقتضاه من قبل الشركات المدرجة في حال تداخلت بعض الإجازات مع الجدول الزمني المترتب على تحديد تاريخ انعقاد الجمعية العامة. </w:t>
      </w:r>
    </w:p>
    <w:p w14:paraId="43AF2C73" w14:textId="37AC8BAC" w:rsidR="00C22F82" w:rsidRDefault="006E4D41" w:rsidP="00956985">
      <w:pPr>
        <w:bidi/>
        <w:jc w:val="both"/>
        <w:rPr>
          <w:rFonts w:cs="mohammad bold art 1"/>
          <w:rtl/>
        </w:rPr>
      </w:pPr>
      <w:r>
        <w:rPr>
          <w:rFonts w:asciiTheme="majorBidi" w:hAnsiTheme="majorBidi" w:cs="mohammad bold art 1" w:hint="cs"/>
          <w:rtl/>
          <w:lang w:bidi="ar-KW"/>
        </w:rPr>
        <w:t xml:space="preserve">    </w:t>
      </w:r>
      <w:r w:rsidR="00F2135E">
        <w:rPr>
          <w:rFonts w:asciiTheme="majorBidi" w:hAnsiTheme="majorBidi" w:cs="mohammad bold art 1" w:hint="cs"/>
          <w:rtl/>
          <w:lang w:bidi="ar-KW"/>
        </w:rPr>
        <w:t xml:space="preserve">    </w:t>
      </w:r>
      <w:r w:rsidR="00BF6F79" w:rsidRPr="00A730AF">
        <w:rPr>
          <w:rFonts w:asciiTheme="majorBidi" w:hAnsiTheme="majorBidi" w:cs="mohammad bold art 1" w:hint="cs"/>
          <w:rtl/>
          <w:lang w:bidi="ar-KW"/>
        </w:rPr>
        <w:t xml:space="preserve">وفي إطار النهج الذي تتبناه الهيئة في التواصل والتنسيق مع الجهات المعنية، </w:t>
      </w:r>
      <w:r w:rsidR="00480586" w:rsidRPr="00636EBB">
        <w:rPr>
          <w:rFonts w:cs="mohammad bold art 1"/>
          <w:rtl/>
        </w:rPr>
        <w:t xml:space="preserve">وحرصاً من الهيئة على معرفة ملاحظات وآراء الجهات المعنية وذوو الاختصاص، </w:t>
      </w:r>
      <w:r w:rsidR="00035903">
        <w:rPr>
          <w:rFonts w:cs="mohammad bold art 1" w:hint="cs"/>
          <w:rtl/>
        </w:rPr>
        <w:t>تود الهيئة معرفة</w:t>
      </w:r>
      <w:r w:rsidR="00480586" w:rsidRPr="00636EBB">
        <w:rPr>
          <w:rFonts w:cs="mohammad bold art 1"/>
          <w:rtl/>
        </w:rPr>
        <w:t xml:space="preserve"> آرائكم </w:t>
      </w:r>
      <w:r w:rsidR="00035903">
        <w:rPr>
          <w:rFonts w:cs="mohammad bold art 1" w:hint="cs"/>
          <w:rtl/>
        </w:rPr>
        <w:t>حول النقاط التالية</w:t>
      </w:r>
      <w:r w:rsidR="00480586">
        <w:rPr>
          <w:rFonts w:cs="mohammad bold art 1" w:hint="cs"/>
          <w:rtl/>
        </w:rPr>
        <w:t xml:space="preserve">: </w:t>
      </w:r>
    </w:p>
    <w:p w14:paraId="49E09B65" w14:textId="71770ED6" w:rsidR="00F57C42" w:rsidRDefault="00F57C42" w:rsidP="00F57C42">
      <w:pPr>
        <w:bidi/>
        <w:jc w:val="both"/>
        <w:rPr>
          <w:rFonts w:asciiTheme="minorBidi" w:hAnsiTheme="minorBidi"/>
          <w:color w:val="000000" w:themeColor="text1"/>
          <w:sz w:val="28"/>
          <w:szCs w:val="28"/>
          <w:rtl/>
        </w:rPr>
      </w:pPr>
    </w:p>
    <w:p w14:paraId="7F812146" w14:textId="17E66C40" w:rsidR="00956985" w:rsidRDefault="00956985" w:rsidP="00956985">
      <w:pPr>
        <w:bidi/>
        <w:jc w:val="both"/>
        <w:rPr>
          <w:rFonts w:asciiTheme="minorBidi" w:hAnsiTheme="minorBidi"/>
          <w:color w:val="000000" w:themeColor="text1"/>
          <w:sz w:val="28"/>
          <w:szCs w:val="28"/>
          <w:rtl/>
        </w:rPr>
      </w:pPr>
    </w:p>
    <w:p w14:paraId="7DD3836D" w14:textId="77777777" w:rsidR="00956985" w:rsidRDefault="00956985" w:rsidP="00956985">
      <w:pPr>
        <w:bidi/>
        <w:jc w:val="both"/>
        <w:rPr>
          <w:rFonts w:asciiTheme="minorBidi" w:hAnsiTheme="minorBidi"/>
          <w:color w:val="000000" w:themeColor="text1"/>
          <w:sz w:val="28"/>
          <w:szCs w:val="28"/>
          <w:rtl/>
        </w:rPr>
      </w:pPr>
    </w:p>
    <w:p w14:paraId="2D2B64B3" w14:textId="77777777" w:rsidR="008A7C2F" w:rsidRDefault="008A7C2F" w:rsidP="009776CD">
      <w:pPr>
        <w:pStyle w:val="ListParagraph"/>
        <w:bidi/>
        <w:spacing w:after="0"/>
        <w:rPr>
          <w:rFonts w:asciiTheme="majorBidi" w:hAnsiTheme="majorBidi" w:cs="mohammad bold art 1"/>
        </w:rPr>
      </w:pPr>
    </w:p>
    <w:p w14:paraId="0D2A4786" w14:textId="572D183F" w:rsidR="005D2DDC" w:rsidRDefault="005D2DDC" w:rsidP="009776CD">
      <w:pPr>
        <w:pStyle w:val="ListParagraph"/>
        <w:numPr>
          <w:ilvl w:val="0"/>
          <w:numId w:val="34"/>
        </w:numPr>
        <w:bidi/>
        <w:spacing w:after="0"/>
        <w:rPr>
          <w:rFonts w:asciiTheme="majorBidi" w:hAnsiTheme="majorBidi" w:cs="mohammad bold art 1"/>
        </w:rPr>
      </w:pPr>
      <w:r w:rsidRPr="009776CD">
        <w:rPr>
          <w:rFonts w:asciiTheme="majorBidi" w:hAnsiTheme="majorBidi" w:cs="mohammad bold art 1" w:hint="eastAsia"/>
          <w:rtl/>
        </w:rPr>
        <w:t>هل</w:t>
      </w:r>
      <w:r w:rsidRPr="009776CD">
        <w:rPr>
          <w:rFonts w:asciiTheme="majorBidi" w:hAnsiTheme="majorBidi" w:cs="mohammad bold art 1"/>
          <w:rtl/>
        </w:rPr>
        <w:t xml:space="preserve"> قامت الشركة بتوفير نظام </w:t>
      </w:r>
      <w:r w:rsidR="0017741F">
        <w:rPr>
          <w:rFonts w:asciiTheme="majorBidi" w:hAnsiTheme="majorBidi" w:cs="mohammad bold art 1" w:hint="cs"/>
          <w:rtl/>
        </w:rPr>
        <w:t>إلكتروني</w:t>
      </w:r>
      <w:r w:rsidRPr="009776CD">
        <w:rPr>
          <w:rFonts w:asciiTheme="majorBidi" w:hAnsiTheme="majorBidi" w:cs="mohammad bold art 1"/>
          <w:rtl/>
        </w:rPr>
        <w:t xml:space="preserve"> </w:t>
      </w:r>
      <w:r w:rsidR="008A7C2F">
        <w:rPr>
          <w:rFonts w:asciiTheme="majorBidi" w:hAnsiTheme="majorBidi" w:cs="mohammad bold art 1" w:hint="cs"/>
          <w:rtl/>
        </w:rPr>
        <w:t>ل</w:t>
      </w:r>
      <w:r w:rsidR="008A7C2F" w:rsidRPr="001A3C20">
        <w:rPr>
          <w:rFonts w:asciiTheme="majorBidi" w:hAnsiTheme="majorBidi" w:cs="mohammad bold art 1" w:hint="cs"/>
          <w:rtl/>
        </w:rPr>
        <w:t>مشاركة</w:t>
      </w:r>
      <w:r w:rsidR="008A7C2F" w:rsidRPr="008A7C2F">
        <w:rPr>
          <w:rFonts w:asciiTheme="majorBidi" w:hAnsiTheme="majorBidi" w:cs="mohammad bold art 1" w:hint="cs"/>
          <w:rtl/>
        </w:rPr>
        <w:t xml:space="preserve"> </w:t>
      </w:r>
      <w:r w:rsidRPr="009776CD">
        <w:rPr>
          <w:rFonts w:asciiTheme="majorBidi" w:hAnsiTheme="majorBidi" w:cs="mohammad bold art 1" w:hint="eastAsia"/>
          <w:rtl/>
        </w:rPr>
        <w:t>مساهميها</w:t>
      </w:r>
      <w:r w:rsidR="008A7C2F">
        <w:rPr>
          <w:rFonts w:asciiTheme="majorBidi" w:hAnsiTheme="majorBidi" w:cs="mohammad bold art 1" w:hint="cs"/>
          <w:rtl/>
        </w:rPr>
        <w:t xml:space="preserve"> في الجمعية العامة</w:t>
      </w:r>
      <w:r w:rsidRPr="009776CD">
        <w:rPr>
          <w:rFonts w:asciiTheme="majorBidi" w:hAnsiTheme="majorBidi" w:cs="mohammad bold art 1" w:hint="eastAsia"/>
          <w:rtl/>
        </w:rPr>
        <w:t>؟</w:t>
      </w:r>
      <w:r w:rsidRPr="009776CD">
        <w:rPr>
          <w:rFonts w:asciiTheme="majorBidi" w:hAnsiTheme="majorBidi" w:cs="mohammad bold art 1"/>
          <w:rtl/>
        </w:rPr>
        <w:t xml:space="preserve"> </w:t>
      </w:r>
    </w:p>
    <w:p w14:paraId="78080A71" w14:textId="77777777" w:rsidR="009776CD" w:rsidRPr="009776CD" w:rsidRDefault="009776CD" w:rsidP="009776CD">
      <w:pPr>
        <w:pStyle w:val="ListParagraph"/>
        <w:bidi/>
        <w:spacing w:after="0"/>
        <w:rPr>
          <w:rFonts w:asciiTheme="majorBidi" w:hAnsiTheme="majorBidi" w:cs="mohammad bold art 1"/>
          <w:rtl/>
        </w:rPr>
      </w:pPr>
    </w:p>
    <w:p w14:paraId="1546C488" w14:textId="74A1D824" w:rsidR="005D2DDC" w:rsidRDefault="005D2DDC" w:rsidP="009776CD">
      <w:pPr>
        <w:bidi/>
        <w:spacing w:after="0"/>
        <w:ind w:left="386" w:firstLine="90"/>
        <w:rPr>
          <w:rFonts w:asciiTheme="majorBidi" w:hAnsiTheme="majorBidi" w:cs="mohammad bold art 1"/>
          <w:rtl/>
        </w:rPr>
      </w:pPr>
      <w:r w:rsidRPr="008975E7">
        <w:rPr>
          <w:rFonts w:asciiTheme="majorBidi" w:hAnsiTheme="majorBidi" w:cs="mohammad bold art 1"/>
        </w:rPr>
        <w:t xml:space="preserve"> </w:t>
      </w:r>
      <w:r>
        <w:rPr>
          <w:rFonts w:asciiTheme="majorBidi" w:hAnsiTheme="majorBidi" w:cs="mohammad bold art 1" w:hint="cs"/>
          <w:rtl/>
        </w:rPr>
        <w:t>نعم</w:t>
      </w:r>
      <w:r w:rsidRPr="008975E7">
        <w:rPr>
          <w:rFonts w:asciiTheme="majorBidi" w:hAnsiTheme="majorBidi" w:cs="mohammad bold art 1"/>
        </w:rPr>
        <w:tab/>
      </w:r>
      <w:r w:rsidRPr="008975E7">
        <w:rPr>
          <w:rFonts w:asciiTheme="majorBidi" w:hAnsiTheme="majorBidi" w:cs="mohammad bold art 1"/>
        </w:rPr>
        <w:tab/>
      </w:r>
      <w:r w:rsidRPr="008975E7">
        <w:rPr>
          <w:rFonts w:asciiTheme="majorBidi" w:hAnsiTheme="majorBidi" w:cs="mohammad bold art 1"/>
        </w:rPr>
        <w:t xml:space="preserve"> </w:t>
      </w:r>
      <w:r>
        <w:rPr>
          <w:rFonts w:asciiTheme="majorBidi" w:hAnsiTheme="majorBidi" w:cs="mohammad bold art 1" w:hint="cs"/>
          <w:rtl/>
        </w:rPr>
        <w:t xml:space="preserve">لا </w:t>
      </w:r>
    </w:p>
    <w:p w14:paraId="58BE3D69" w14:textId="77777777" w:rsidR="005D2DDC" w:rsidRPr="008975E7" w:rsidRDefault="005D2DDC" w:rsidP="005D2DDC">
      <w:pPr>
        <w:bidi/>
        <w:spacing w:after="0"/>
        <w:rPr>
          <w:rFonts w:asciiTheme="majorBidi" w:hAnsiTheme="majorBidi" w:cs="mohammad bold art 1"/>
        </w:rPr>
      </w:pPr>
    </w:p>
    <w:p w14:paraId="63261007" w14:textId="6B560E25" w:rsidR="0017741F" w:rsidRPr="001A3C20" w:rsidRDefault="0017741F" w:rsidP="0017741F">
      <w:pPr>
        <w:bidi/>
        <w:jc w:val="both"/>
        <w:rPr>
          <w:rFonts w:asciiTheme="majorBidi" w:hAnsiTheme="majorBidi" w:cs="mohammad bold art 1"/>
          <w:rtl/>
        </w:rPr>
      </w:pPr>
      <w:r w:rsidRPr="001A3C20">
        <w:rPr>
          <w:rFonts w:asciiTheme="majorBidi" w:hAnsiTheme="majorBidi" w:cs="mohammad bold art 1" w:hint="cs"/>
          <w:rtl/>
        </w:rPr>
        <w:t xml:space="preserve">في حال الإجابة "لا" يرجى تحديد الأسباب. </w:t>
      </w:r>
    </w:p>
    <w:tbl>
      <w:tblPr>
        <w:tblStyle w:val="TableGrid"/>
        <w:tblW w:w="9210" w:type="dxa"/>
        <w:tblInd w:w="540" w:type="dxa"/>
        <w:tblLook w:val="04A0" w:firstRow="1" w:lastRow="0" w:firstColumn="1" w:lastColumn="0" w:noHBand="0" w:noVBand="1"/>
      </w:tblPr>
      <w:tblGrid>
        <w:gridCol w:w="4625"/>
        <w:gridCol w:w="4585"/>
      </w:tblGrid>
      <w:tr w:rsidR="0017741F" w:rsidRPr="008975E7" w14:paraId="75B5BCA4" w14:textId="77777777" w:rsidTr="000E2F4B">
        <w:tc>
          <w:tcPr>
            <w:tcW w:w="4625" w:type="dxa"/>
            <w:tcBorders>
              <w:top w:val="nil"/>
              <w:left w:val="nil"/>
              <w:bottom w:val="single" w:sz="4" w:space="0" w:color="auto"/>
              <w:right w:val="nil"/>
            </w:tcBorders>
          </w:tcPr>
          <w:p w14:paraId="4641CFDC" w14:textId="77777777" w:rsidR="0017741F" w:rsidRPr="008975E7" w:rsidRDefault="0017741F" w:rsidP="001A3C20">
            <w:pPr>
              <w:bidi/>
              <w:rPr>
                <w:rFonts w:asciiTheme="majorBidi" w:hAnsiTheme="majorBidi" w:cs="mohammad bold art 1"/>
              </w:rPr>
            </w:pPr>
          </w:p>
        </w:tc>
        <w:tc>
          <w:tcPr>
            <w:tcW w:w="4585" w:type="dxa"/>
            <w:tcBorders>
              <w:top w:val="nil"/>
              <w:left w:val="nil"/>
              <w:bottom w:val="single" w:sz="4" w:space="0" w:color="auto"/>
              <w:right w:val="nil"/>
            </w:tcBorders>
          </w:tcPr>
          <w:p w14:paraId="65CFF34D" w14:textId="77777777" w:rsidR="0017741F" w:rsidRPr="008975E7" w:rsidRDefault="0017741F" w:rsidP="001A3C20">
            <w:pPr>
              <w:bidi/>
              <w:rPr>
                <w:rFonts w:asciiTheme="majorBidi" w:hAnsiTheme="majorBidi" w:cs="mohammad bold art 1"/>
              </w:rPr>
            </w:pPr>
          </w:p>
        </w:tc>
      </w:tr>
      <w:tr w:rsidR="0017741F" w:rsidRPr="008975E7" w14:paraId="3CE6AC55" w14:textId="77777777" w:rsidTr="000E2F4B">
        <w:tc>
          <w:tcPr>
            <w:tcW w:w="9210" w:type="dxa"/>
            <w:gridSpan w:val="2"/>
            <w:tcBorders>
              <w:top w:val="single" w:sz="4" w:space="0" w:color="auto"/>
            </w:tcBorders>
          </w:tcPr>
          <w:p w14:paraId="5812E074" w14:textId="77777777" w:rsidR="0017741F" w:rsidRPr="008975E7" w:rsidRDefault="0017741F" w:rsidP="001A3C20">
            <w:pPr>
              <w:bidi/>
              <w:rPr>
                <w:rFonts w:asciiTheme="majorBidi" w:hAnsiTheme="majorBidi" w:cs="mohammad bold art 1"/>
              </w:rPr>
            </w:pPr>
          </w:p>
          <w:p w14:paraId="6739AC29" w14:textId="77777777" w:rsidR="0017741F" w:rsidRPr="008975E7" w:rsidRDefault="0017741F" w:rsidP="001A3C20">
            <w:pPr>
              <w:bidi/>
              <w:rPr>
                <w:rFonts w:asciiTheme="majorBidi" w:hAnsiTheme="majorBidi" w:cs="mohammad bold art 1"/>
              </w:rPr>
            </w:pPr>
          </w:p>
          <w:p w14:paraId="2A8EA1EC" w14:textId="77777777" w:rsidR="0017741F" w:rsidRPr="008975E7" w:rsidRDefault="0017741F" w:rsidP="001A3C20">
            <w:pPr>
              <w:bidi/>
              <w:rPr>
                <w:rFonts w:asciiTheme="majorBidi" w:hAnsiTheme="majorBidi" w:cs="mohammad bold art 1"/>
              </w:rPr>
            </w:pPr>
          </w:p>
        </w:tc>
      </w:tr>
    </w:tbl>
    <w:p w14:paraId="786E0B4C" w14:textId="77777777" w:rsidR="0017741F" w:rsidRDefault="0017741F" w:rsidP="0017741F">
      <w:pPr>
        <w:pStyle w:val="ListParagraph"/>
        <w:bidi/>
        <w:spacing w:after="0"/>
        <w:rPr>
          <w:rFonts w:asciiTheme="majorBidi" w:hAnsiTheme="majorBidi" w:cs="mohammad bold art 1"/>
        </w:rPr>
      </w:pPr>
    </w:p>
    <w:p w14:paraId="646B51F8" w14:textId="79908737" w:rsidR="00480586" w:rsidRDefault="00480586" w:rsidP="00804AA1">
      <w:pPr>
        <w:bidi/>
        <w:spacing w:after="0"/>
        <w:rPr>
          <w:rFonts w:asciiTheme="majorBidi" w:hAnsiTheme="majorBidi" w:cs="mohammad bold art 1"/>
          <w:rtl/>
        </w:rPr>
      </w:pPr>
      <w:r>
        <w:rPr>
          <w:rFonts w:asciiTheme="majorBidi" w:hAnsiTheme="majorBidi" w:cs="mohammad bold art 1" w:hint="cs"/>
          <w:rtl/>
        </w:rPr>
        <w:t>في حال كانت الإجابة "نعم"</w:t>
      </w:r>
      <w:r w:rsidR="005D2DDC">
        <w:rPr>
          <w:rFonts w:asciiTheme="majorBidi" w:hAnsiTheme="majorBidi" w:cs="mohammad bold art 1" w:hint="cs"/>
          <w:rtl/>
        </w:rPr>
        <w:t xml:space="preserve"> </w:t>
      </w:r>
      <w:r w:rsidR="009776CD">
        <w:rPr>
          <w:rFonts w:asciiTheme="majorBidi" w:hAnsiTheme="majorBidi" w:cs="mohammad bold art 1" w:hint="cs"/>
          <w:rtl/>
        </w:rPr>
        <w:t xml:space="preserve">على السؤال </w:t>
      </w:r>
      <w:r w:rsidR="005D2DDC">
        <w:rPr>
          <w:rFonts w:asciiTheme="majorBidi" w:hAnsiTheme="majorBidi" w:cs="mohammad bold art 1" w:hint="cs"/>
          <w:rtl/>
        </w:rPr>
        <w:t>أعلاه</w:t>
      </w:r>
      <w:r>
        <w:rPr>
          <w:rFonts w:asciiTheme="majorBidi" w:hAnsiTheme="majorBidi" w:cs="mohammad bold art 1" w:hint="cs"/>
          <w:rtl/>
        </w:rPr>
        <w:t xml:space="preserve"> يرجى الإجابة على الأسئلة التالية: </w:t>
      </w:r>
    </w:p>
    <w:p w14:paraId="29D966E2" w14:textId="14A36BD3" w:rsidR="00480586" w:rsidRDefault="00480586" w:rsidP="00480586">
      <w:pPr>
        <w:bidi/>
        <w:spacing w:after="0"/>
        <w:rPr>
          <w:rFonts w:asciiTheme="majorBidi" w:hAnsiTheme="majorBidi" w:cs="mohammad bold art 1"/>
          <w:rtl/>
        </w:rPr>
      </w:pPr>
    </w:p>
    <w:p w14:paraId="5C6C3D44" w14:textId="24E41797" w:rsidR="005D2DDC" w:rsidRPr="009776CD" w:rsidRDefault="005D2DDC" w:rsidP="009776CD">
      <w:pPr>
        <w:pStyle w:val="ListParagraph"/>
        <w:numPr>
          <w:ilvl w:val="0"/>
          <w:numId w:val="34"/>
        </w:numPr>
        <w:bidi/>
        <w:spacing w:after="0"/>
        <w:rPr>
          <w:rFonts w:asciiTheme="majorBidi" w:hAnsiTheme="majorBidi" w:cs="mohammad bold art 1"/>
        </w:rPr>
      </w:pPr>
      <w:r w:rsidRPr="009776CD">
        <w:rPr>
          <w:rFonts w:asciiTheme="majorBidi" w:hAnsiTheme="majorBidi" w:cs="mohammad bold art 1" w:hint="eastAsia"/>
          <w:rtl/>
        </w:rPr>
        <w:t>بشكل</w:t>
      </w:r>
      <w:r w:rsidRPr="009776CD">
        <w:rPr>
          <w:rFonts w:asciiTheme="majorBidi" w:hAnsiTheme="majorBidi" w:cs="mohammad bold art 1"/>
          <w:rtl/>
        </w:rPr>
        <w:t xml:space="preserve"> عام، هل </w:t>
      </w:r>
      <w:r w:rsidR="00035903">
        <w:rPr>
          <w:rFonts w:asciiTheme="majorBidi" w:hAnsiTheme="majorBidi" w:cs="mohammad bold art 1" w:hint="cs"/>
          <w:rtl/>
        </w:rPr>
        <w:t>ساهم</w:t>
      </w:r>
      <w:r w:rsidR="00035903" w:rsidRPr="009776CD">
        <w:rPr>
          <w:rFonts w:asciiTheme="majorBidi" w:hAnsiTheme="majorBidi" w:cs="mohammad bold art 1"/>
          <w:rtl/>
        </w:rPr>
        <w:t xml:space="preserve"> </w:t>
      </w:r>
      <w:r w:rsidRPr="009776CD">
        <w:rPr>
          <w:rFonts w:asciiTheme="majorBidi" w:hAnsiTheme="majorBidi" w:cs="mohammad bold art 1"/>
          <w:rtl/>
        </w:rPr>
        <w:t xml:space="preserve">النظام الإلكتروني </w:t>
      </w:r>
      <w:r w:rsidR="00035903">
        <w:rPr>
          <w:rFonts w:asciiTheme="majorBidi" w:hAnsiTheme="majorBidi" w:cs="mohammad bold art 1" w:hint="cs"/>
          <w:rtl/>
        </w:rPr>
        <w:t xml:space="preserve">بتسهيل </w:t>
      </w:r>
      <w:r w:rsidRPr="009776CD">
        <w:rPr>
          <w:rFonts w:asciiTheme="majorBidi" w:hAnsiTheme="majorBidi" w:cs="mohammad bold art 1" w:hint="eastAsia"/>
          <w:rtl/>
        </w:rPr>
        <w:t>عقد</w:t>
      </w:r>
      <w:r w:rsidRPr="009776CD">
        <w:rPr>
          <w:rFonts w:asciiTheme="majorBidi" w:hAnsiTheme="majorBidi" w:cs="mohammad bold art 1"/>
          <w:rtl/>
        </w:rPr>
        <w:t xml:space="preserve"> </w:t>
      </w:r>
      <w:r w:rsidR="00035903">
        <w:rPr>
          <w:rFonts w:asciiTheme="majorBidi" w:hAnsiTheme="majorBidi" w:cs="mohammad bold art 1" w:hint="cs"/>
          <w:rtl/>
        </w:rPr>
        <w:t xml:space="preserve">الجمعية </w:t>
      </w:r>
      <w:r w:rsidR="0017741F">
        <w:rPr>
          <w:rFonts w:asciiTheme="majorBidi" w:hAnsiTheme="majorBidi" w:cs="mohammad bold art 1" w:hint="cs"/>
          <w:rtl/>
        </w:rPr>
        <w:t xml:space="preserve">العامة </w:t>
      </w:r>
      <w:r w:rsidR="00035903">
        <w:rPr>
          <w:rFonts w:asciiTheme="majorBidi" w:hAnsiTheme="majorBidi" w:cs="mohammad bold art 1" w:hint="cs"/>
          <w:rtl/>
        </w:rPr>
        <w:t>ومشاركة مساهمي الشركة بكافة فئاتهم</w:t>
      </w:r>
      <w:r w:rsidRPr="009776CD">
        <w:rPr>
          <w:rFonts w:asciiTheme="majorBidi" w:hAnsiTheme="majorBidi" w:cs="mohammad bold art 1"/>
          <w:rtl/>
        </w:rPr>
        <w:t xml:space="preserve">؟ </w:t>
      </w:r>
    </w:p>
    <w:p w14:paraId="5AB5B039" w14:textId="77777777" w:rsidR="005D2DDC" w:rsidRDefault="005D2DDC" w:rsidP="005D2DDC">
      <w:pPr>
        <w:pStyle w:val="ListParagraph"/>
        <w:bidi/>
        <w:spacing w:after="0"/>
        <w:rPr>
          <w:rFonts w:asciiTheme="majorBidi" w:hAnsiTheme="majorBidi" w:cs="mohammad bold art 1"/>
        </w:rPr>
      </w:pPr>
    </w:p>
    <w:p w14:paraId="29915F9B" w14:textId="4F16B548" w:rsidR="005D2DDC" w:rsidRPr="005D2DDC" w:rsidRDefault="005D2DDC" w:rsidP="005D2DDC">
      <w:pPr>
        <w:pStyle w:val="ListParagraph"/>
        <w:bidi/>
        <w:spacing w:after="0"/>
        <w:rPr>
          <w:rFonts w:asciiTheme="majorBidi" w:hAnsiTheme="majorBidi" w:cs="mohammad bold art 1"/>
          <w:rtl/>
        </w:rPr>
      </w:pPr>
      <w:r w:rsidRPr="008975E7">
        <w:rPr>
          <w:rFonts w:asciiTheme="majorBidi" w:hAnsiTheme="majorBidi" w:cs="mohammad bold art 1"/>
        </w:rPr>
        <w:t></w:t>
      </w:r>
      <w:r w:rsidRPr="005D2DDC">
        <w:rPr>
          <w:rFonts w:asciiTheme="majorBidi" w:hAnsiTheme="majorBidi" w:cs="mohammad bold art 1" w:hint="cs"/>
          <w:rtl/>
        </w:rPr>
        <w:t>نعم</w:t>
      </w:r>
      <w:r w:rsidRPr="005D2DDC">
        <w:rPr>
          <w:rFonts w:asciiTheme="majorBidi" w:hAnsiTheme="majorBidi" w:cs="mohammad bold art 1"/>
        </w:rPr>
        <w:tab/>
      </w:r>
      <w:r w:rsidRPr="005D2DDC">
        <w:rPr>
          <w:rFonts w:asciiTheme="majorBidi" w:hAnsiTheme="majorBidi" w:cs="mohammad bold art 1"/>
        </w:rPr>
        <w:tab/>
      </w:r>
      <w:r w:rsidRPr="005D2DDC">
        <w:rPr>
          <w:rFonts w:asciiTheme="majorBidi" w:hAnsiTheme="majorBidi" w:cs="mohammad bold art 1"/>
        </w:rPr>
        <w:t xml:space="preserve"> </w:t>
      </w:r>
      <w:r w:rsidRPr="005D2DDC">
        <w:rPr>
          <w:rFonts w:asciiTheme="majorBidi" w:hAnsiTheme="majorBidi" w:cs="mohammad bold art 1" w:hint="cs"/>
          <w:rtl/>
        </w:rPr>
        <w:t xml:space="preserve">لا </w:t>
      </w:r>
    </w:p>
    <w:p w14:paraId="17D10857" w14:textId="4665FE59" w:rsidR="005D2DDC" w:rsidRDefault="005D2DDC" w:rsidP="005D2DDC">
      <w:pPr>
        <w:bidi/>
        <w:spacing w:after="0"/>
        <w:ind w:left="360"/>
        <w:rPr>
          <w:rFonts w:asciiTheme="majorBidi" w:hAnsiTheme="majorBidi" w:cs="mohammad bold art 1"/>
          <w:rtl/>
        </w:rPr>
      </w:pPr>
    </w:p>
    <w:p w14:paraId="6A1515E1" w14:textId="7846E044" w:rsidR="005D2DDC" w:rsidRPr="009776CD" w:rsidRDefault="005D2DDC" w:rsidP="00804AA1">
      <w:pPr>
        <w:bidi/>
        <w:jc w:val="both"/>
        <w:rPr>
          <w:rFonts w:asciiTheme="majorBidi" w:hAnsiTheme="majorBidi" w:cs="mohammad bold art 1"/>
          <w:rtl/>
        </w:rPr>
      </w:pPr>
      <w:r w:rsidRPr="009776CD">
        <w:rPr>
          <w:rFonts w:asciiTheme="majorBidi" w:hAnsiTheme="majorBidi" w:cs="mohammad bold art 1" w:hint="eastAsia"/>
          <w:rtl/>
        </w:rPr>
        <w:t>في</w:t>
      </w:r>
      <w:r w:rsidRPr="009776CD">
        <w:rPr>
          <w:rFonts w:asciiTheme="majorBidi" w:hAnsiTheme="majorBidi" w:cs="mohammad bold art 1"/>
          <w:rtl/>
        </w:rPr>
        <w:t xml:space="preserve"> حال الإجابة "لا" يرجى تحديد الأسباب واقتراحات لتحسينه. </w:t>
      </w:r>
    </w:p>
    <w:tbl>
      <w:tblPr>
        <w:tblStyle w:val="TableGrid"/>
        <w:tblW w:w="9210" w:type="dxa"/>
        <w:tblInd w:w="540" w:type="dxa"/>
        <w:tblLook w:val="04A0" w:firstRow="1" w:lastRow="0" w:firstColumn="1" w:lastColumn="0" w:noHBand="0" w:noVBand="1"/>
      </w:tblPr>
      <w:tblGrid>
        <w:gridCol w:w="4625"/>
        <w:gridCol w:w="4585"/>
      </w:tblGrid>
      <w:tr w:rsidR="005D2DDC" w:rsidRPr="008975E7" w14:paraId="636EF207" w14:textId="77777777" w:rsidTr="009776CD">
        <w:tc>
          <w:tcPr>
            <w:tcW w:w="4625" w:type="dxa"/>
            <w:tcBorders>
              <w:top w:val="nil"/>
              <w:left w:val="nil"/>
              <w:bottom w:val="single" w:sz="4" w:space="0" w:color="auto"/>
              <w:right w:val="nil"/>
            </w:tcBorders>
          </w:tcPr>
          <w:p w14:paraId="45F55173" w14:textId="77777777" w:rsidR="005D2DDC" w:rsidRPr="008975E7" w:rsidRDefault="005D2DDC" w:rsidP="00555639">
            <w:pPr>
              <w:bidi/>
              <w:rPr>
                <w:rFonts w:asciiTheme="majorBidi" w:hAnsiTheme="majorBidi" w:cs="mohammad bold art 1"/>
              </w:rPr>
            </w:pPr>
          </w:p>
        </w:tc>
        <w:tc>
          <w:tcPr>
            <w:tcW w:w="4585" w:type="dxa"/>
            <w:tcBorders>
              <w:top w:val="nil"/>
              <w:left w:val="nil"/>
              <w:bottom w:val="single" w:sz="4" w:space="0" w:color="auto"/>
              <w:right w:val="nil"/>
            </w:tcBorders>
          </w:tcPr>
          <w:p w14:paraId="6F427427" w14:textId="77777777" w:rsidR="005D2DDC" w:rsidRPr="008975E7" w:rsidRDefault="005D2DDC" w:rsidP="00555639">
            <w:pPr>
              <w:bidi/>
              <w:rPr>
                <w:rFonts w:asciiTheme="majorBidi" w:hAnsiTheme="majorBidi" w:cs="mohammad bold art 1"/>
              </w:rPr>
            </w:pPr>
          </w:p>
        </w:tc>
      </w:tr>
      <w:tr w:rsidR="005D2DDC" w:rsidRPr="008975E7" w14:paraId="0972C88B" w14:textId="77777777" w:rsidTr="009776CD">
        <w:tc>
          <w:tcPr>
            <w:tcW w:w="9210" w:type="dxa"/>
            <w:gridSpan w:val="2"/>
            <w:tcBorders>
              <w:top w:val="single" w:sz="4" w:space="0" w:color="auto"/>
            </w:tcBorders>
          </w:tcPr>
          <w:p w14:paraId="3247EC1B" w14:textId="77777777" w:rsidR="005D2DDC" w:rsidRPr="008975E7" w:rsidRDefault="005D2DDC" w:rsidP="00555639">
            <w:pPr>
              <w:bidi/>
              <w:rPr>
                <w:rFonts w:asciiTheme="majorBidi" w:hAnsiTheme="majorBidi" w:cs="mohammad bold art 1"/>
              </w:rPr>
            </w:pPr>
          </w:p>
          <w:p w14:paraId="0C39A16D" w14:textId="77777777" w:rsidR="005D2DDC" w:rsidRPr="008975E7" w:rsidRDefault="005D2DDC" w:rsidP="00555639">
            <w:pPr>
              <w:bidi/>
              <w:rPr>
                <w:rFonts w:asciiTheme="majorBidi" w:hAnsiTheme="majorBidi" w:cs="mohammad bold art 1"/>
              </w:rPr>
            </w:pPr>
          </w:p>
          <w:p w14:paraId="19F28F5E" w14:textId="77777777" w:rsidR="005D2DDC" w:rsidRPr="008975E7" w:rsidRDefault="005D2DDC" w:rsidP="00555639">
            <w:pPr>
              <w:bidi/>
              <w:rPr>
                <w:rFonts w:asciiTheme="majorBidi" w:hAnsiTheme="majorBidi" w:cs="mohammad bold art 1"/>
              </w:rPr>
            </w:pPr>
          </w:p>
        </w:tc>
      </w:tr>
    </w:tbl>
    <w:p w14:paraId="04DF8366" w14:textId="77777777" w:rsidR="005D2DDC" w:rsidRDefault="005D2DDC" w:rsidP="005D2DDC">
      <w:pPr>
        <w:pStyle w:val="ListParagraph"/>
        <w:bidi/>
        <w:spacing w:after="0"/>
        <w:rPr>
          <w:rFonts w:asciiTheme="majorBidi" w:hAnsiTheme="majorBidi" w:cs="mohammad bold art 1"/>
        </w:rPr>
      </w:pPr>
    </w:p>
    <w:p w14:paraId="1E519A72" w14:textId="5857D54D" w:rsidR="00024C61" w:rsidRPr="00024C61" w:rsidRDefault="00024C61" w:rsidP="00024C61">
      <w:pPr>
        <w:pStyle w:val="ListParagraph"/>
        <w:numPr>
          <w:ilvl w:val="0"/>
          <w:numId w:val="34"/>
        </w:numPr>
        <w:bidi/>
        <w:jc w:val="both"/>
        <w:rPr>
          <w:rFonts w:asciiTheme="majorBidi" w:hAnsiTheme="majorBidi" w:cs="mohammad bold art 1"/>
          <w:lang w:bidi="ar-KW"/>
        </w:rPr>
      </w:pPr>
      <w:r w:rsidRPr="00024C61">
        <w:rPr>
          <w:rFonts w:asciiTheme="majorBidi" w:hAnsiTheme="majorBidi" w:cs="mohammad bold art 1" w:hint="cs"/>
          <w:rtl/>
          <w:lang w:bidi="ar-KW"/>
        </w:rPr>
        <w:t xml:space="preserve">هل النظام الإلكتروني للمشاركة الخاص بالشركة الكويتية للمقاصة سهل الاستخدام؟ </w:t>
      </w:r>
    </w:p>
    <w:p w14:paraId="3B9EC814" w14:textId="77777777" w:rsidR="00024C61" w:rsidRPr="005D2DDC" w:rsidRDefault="00024C61" w:rsidP="00024C61">
      <w:pPr>
        <w:pStyle w:val="ListParagraph"/>
        <w:bidi/>
        <w:jc w:val="both"/>
        <w:rPr>
          <w:rFonts w:asciiTheme="majorBidi" w:hAnsiTheme="majorBidi" w:cs="mohammad bold art 1"/>
          <w:lang w:bidi="ar-KW"/>
        </w:rPr>
      </w:pPr>
    </w:p>
    <w:p w14:paraId="556E77BD" w14:textId="77777777" w:rsidR="00024C61" w:rsidRDefault="00024C61" w:rsidP="00024C61">
      <w:pPr>
        <w:pStyle w:val="ListParagraph"/>
        <w:bidi/>
        <w:spacing w:after="0"/>
        <w:rPr>
          <w:rFonts w:asciiTheme="majorBidi" w:hAnsiTheme="majorBidi" w:cs="mohammad bold art 1"/>
          <w:rtl/>
        </w:rPr>
      </w:pPr>
      <w:r w:rsidRPr="00C07C76">
        <w:rPr>
          <w:rFonts w:asciiTheme="majorBidi" w:hAnsiTheme="majorBidi" w:cs="mohammad bold art 1"/>
        </w:rPr>
        <w:t></w:t>
      </w:r>
      <w:r w:rsidRPr="00C07C76">
        <w:rPr>
          <w:rFonts w:asciiTheme="majorBidi" w:hAnsiTheme="majorBidi" w:cs="mohammad bold art 1" w:hint="cs"/>
          <w:rtl/>
        </w:rPr>
        <w:t>نعم</w:t>
      </w:r>
      <w:r w:rsidRPr="00C07C76">
        <w:rPr>
          <w:rFonts w:asciiTheme="majorBidi" w:hAnsiTheme="majorBidi" w:cs="mohammad bold art 1"/>
        </w:rPr>
        <w:tab/>
      </w:r>
      <w:r w:rsidRPr="00C07C76">
        <w:rPr>
          <w:rFonts w:asciiTheme="majorBidi" w:hAnsiTheme="majorBidi" w:cs="mohammad bold art 1"/>
        </w:rPr>
        <w:tab/>
      </w:r>
      <w:r w:rsidRPr="00C07C76">
        <w:rPr>
          <w:rFonts w:asciiTheme="majorBidi" w:hAnsiTheme="majorBidi" w:cs="mohammad bold art 1"/>
        </w:rPr>
        <w:t xml:space="preserve"> </w:t>
      </w:r>
      <w:r w:rsidRPr="00C07C76">
        <w:rPr>
          <w:rFonts w:asciiTheme="majorBidi" w:hAnsiTheme="majorBidi" w:cs="mohammad bold art 1" w:hint="cs"/>
          <w:rtl/>
        </w:rPr>
        <w:t xml:space="preserve">لا </w:t>
      </w:r>
    </w:p>
    <w:p w14:paraId="09F46AA6" w14:textId="77777777" w:rsidR="00024C61" w:rsidRPr="00C07C76" w:rsidRDefault="00024C61" w:rsidP="00024C61">
      <w:pPr>
        <w:pStyle w:val="ListParagraph"/>
        <w:bidi/>
        <w:spacing w:after="0"/>
        <w:rPr>
          <w:rFonts w:asciiTheme="majorBidi" w:hAnsiTheme="majorBidi" w:cs="mohammad bold art 1"/>
          <w:rtl/>
        </w:rPr>
      </w:pPr>
    </w:p>
    <w:p w14:paraId="00AC25BF" w14:textId="77777777" w:rsidR="00024C61" w:rsidRPr="005D2DDC" w:rsidRDefault="00024C61" w:rsidP="00024C61">
      <w:pPr>
        <w:bidi/>
        <w:jc w:val="both"/>
        <w:rPr>
          <w:rFonts w:asciiTheme="majorBidi" w:hAnsiTheme="majorBidi" w:cs="mohammad bold art 1"/>
          <w:rtl/>
        </w:rPr>
      </w:pPr>
      <w:r>
        <w:rPr>
          <w:rFonts w:asciiTheme="majorBidi" w:hAnsiTheme="majorBidi" w:cs="mohammad bold art 1" w:hint="cs"/>
          <w:rtl/>
        </w:rPr>
        <w:t xml:space="preserve">    </w:t>
      </w:r>
      <w:r w:rsidRPr="005D2DDC">
        <w:rPr>
          <w:rFonts w:asciiTheme="majorBidi" w:hAnsiTheme="majorBidi" w:cs="mohammad bold art 1" w:hint="cs"/>
          <w:rtl/>
        </w:rPr>
        <w:t xml:space="preserve">في حال الإجابة “لا" يرجى تحديد الأسباب وذكر مقترحاتكم لتحسين </w:t>
      </w:r>
      <w:r>
        <w:rPr>
          <w:rFonts w:asciiTheme="majorBidi" w:hAnsiTheme="majorBidi" w:cs="mohammad bold art 1" w:hint="cs"/>
          <w:rtl/>
        </w:rPr>
        <w:t>النظام</w:t>
      </w:r>
      <w:r w:rsidRPr="005D2DDC">
        <w:rPr>
          <w:rFonts w:asciiTheme="majorBidi" w:hAnsiTheme="majorBidi" w:cs="mohammad bold art 1" w:hint="cs"/>
          <w:rtl/>
        </w:rPr>
        <w:t xml:space="preserve">. </w:t>
      </w:r>
    </w:p>
    <w:tbl>
      <w:tblPr>
        <w:tblStyle w:val="TableGrid"/>
        <w:tblW w:w="9300" w:type="dxa"/>
        <w:tblInd w:w="450" w:type="dxa"/>
        <w:tblLook w:val="04A0" w:firstRow="1" w:lastRow="0" w:firstColumn="1" w:lastColumn="0" w:noHBand="0" w:noVBand="1"/>
      </w:tblPr>
      <w:tblGrid>
        <w:gridCol w:w="4715"/>
        <w:gridCol w:w="4585"/>
      </w:tblGrid>
      <w:tr w:rsidR="00024C61" w:rsidRPr="008975E7" w14:paraId="5CE4AF29" w14:textId="77777777" w:rsidTr="00085A76">
        <w:tc>
          <w:tcPr>
            <w:tcW w:w="4715" w:type="dxa"/>
            <w:tcBorders>
              <w:top w:val="nil"/>
              <w:left w:val="nil"/>
              <w:bottom w:val="single" w:sz="4" w:space="0" w:color="auto"/>
              <w:right w:val="nil"/>
            </w:tcBorders>
          </w:tcPr>
          <w:p w14:paraId="6730AFC8" w14:textId="77777777" w:rsidR="00024C61" w:rsidRPr="008975E7" w:rsidRDefault="00024C61" w:rsidP="00085A76">
            <w:pPr>
              <w:bidi/>
              <w:rPr>
                <w:rFonts w:asciiTheme="majorBidi" w:hAnsiTheme="majorBidi" w:cs="mohammad bold art 1"/>
              </w:rPr>
            </w:pPr>
          </w:p>
        </w:tc>
        <w:tc>
          <w:tcPr>
            <w:tcW w:w="4585" w:type="dxa"/>
            <w:tcBorders>
              <w:top w:val="nil"/>
              <w:left w:val="nil"/>
              <w:bottom w:val="single" w:sz="4" w:space="0" w:color="auto"/>
              <w:right w:val="nil"/>
            </w:tcBorders>
          </w:tcPr>
          <w:p w14:paraId="51D4699E" w14:textId="77777777" w:rsidR="00024C61" w:rsidRPr="008975E7" w:rsidRDefault="00024C61" w:rsidP="00085A76">
            <w:pPr>
              <w:bidi/>
              <w:rPr>
                <w:rFonts w:asciiTheme="majorBidi" w:hAnsiTheme="majorBidi" w:cs="mohammad bold art 1"/>
              </w:rPr>
            </w:pPr>
          </w:p>
        </w:tc>
      </w:tr>
      <w:tr w:rsidR="00024C61" w:rsidRPr="008975E7" w14:paraId="58F246E3" w14:textId="77777777" w:rsidTr="00085A76">
        <w:tc>
          <w:tcPr>
            <w:tcW w:w="9300" w:type="dxa"/>
            <w:gridSpan w:val="2"/>
            <w:tcBorders>
              <w:top w:val="single" w:sz="4" w:space="0" w:color="auto"/>
            </w:tcBorders>
          </w:tcPr>
          <w:p w14:paraId="4C208CCA" w14:textId="77777777" w:rsidR="00024C61" w:rsidRPr="008975E7" w:rsidRDefault="00024C61" w:rsidP="00085A76">
            <w:pPr>
              <w:bidi/>
              <w:rPr>
                <w:rFonts w:asciiTheme="majorBidi" w:hAnsiTheme="majorBidi" w:cs="mohammad bold art 1"/>
              </w:rPr>
            </w:pPr>
          </w:p>
          <w:p w14:paraId="17C5F382" w14:textId="77777777" w:rsidR="00024C61" w:rsidRPr="008975E7" w:rsidRDefault="00024C61" w:rsidP="00085A76">
            <w:pPr>
              <w:bidi/>
              <w:rPr>
                <w:rFonts w:asciiTheme="majorBidi" w:hAnsiTheme="majorBidi" w:cs="mohammad bold art 1"/>
              </w:rPr>
            </w:pPr>
          </w:p>
          <w:p w14:paraId="201B78B4" w14:textId="77777777" w:rsidR="00024C61" w:rsidRPr="008975E7" w:rsidRDefault="00024C61" w:rsidP="00085A76">
            <w:pPr>
              <w:bidi/>
              <w:rPr>
                <w:rFonts w:asciiTheme="majorBidi" w:hAnsiTheme="majorBidi" w:cs="mohammad bold art 1"/>
              </w:rPr>
            </w:pPr>
          </w:p>
        </w:tc>
      </w:tr>
    </w:tbl>
    <w:p w14:paraId="6A5EA00D" w14:textId="0430B996" w:rsidR="00F57C42" w:rsidRDefault="00F57C42" w:rsidP="00F57C42">
      <w:pPr>
        <w:pStyle w:val="ListParagraph"/>
        <w:bidi/>
        <w:spacing w:after="0"/>
        <w:rPr>
          <w:rFonts w:asciiTheme="majorBidi" w:hAnsiTheme="majorBidi" w:cs="mohammad bold art 1"/>
          <w:rtl/>
        </w:rPr>
      </w:pPr>
    </w:p>
    <w:p w14:paraId="5C4C5A20" w14:textId="7CED5002" w:rsidR="00F57C42" w:rsidRDefault="00F57C42" w:rsidP="00F57C42">
      <w:pPr>
        <w:pStyle w:val="ListParagraph"/>
        <w:bidi/>
        <w:spacing w:after="0"/>
        <w:rPr>
          <w:rFonts w:asciiTheme="majorBidi" w:hAnsiTheme="majorBidi" w:cs="mohammad bold art 1"/>
          <w:rtl/>
        </w:rPr>
      </w:pPr>
    </w:p>
    <w:p w14:paraId="37235DD4" w14:textId="77777777" w:rsidR="00F57C42" w:rsidRDefault="00F57C42" w:rsidP="000273F5">
      <w:pPr>
        <w:pStyle w:val="ListParagraph"/>
        <w:bidi/>
        <w:spacing w:after="0"/>
        <w:rPr>
          <w:rFonts w:asciiTheme="majorBidi" w:hAnsiTheme="majorBidi" w:cs="mohammad bold art 1"/>
        </w:rPr>
      </w:pPr>
    </w:p>
    <w:p w14:paraId="307BB1B2" w14:textId="6C71F205" w:rsidR="008A7C2F" w:rsidRDefault="00024C61" w:rsidP="00F57C42">
      <w:pPr>
        <w:pStyle w:val="ListParagraph"/>
        <w:numPr>
          <w:ilvl w:val="0"/>
          <w:numId w:val="34"/>
        </w:numPr>
        <w:bidi/>
        <w:spacing w:after="0"/>
        <w:rPr>
          <w:rFonts w:asciiTheme="majorBidi" w:hAnsiTheme="majorBidi" w:cs="mohammad bold art 1"/>
        </w:rPr>
      </w:pPr>
      <w:r>
        <w:rPr>
          <w:rFonts w:asciiTheme="majorBidi" w:hAnsiTheme="majorBidi" w:cs="mohammad bold art 1" w:hint="cs"/>
          <w:rtl/>
          <w:lang w:bidi="ar-KW"/>
        </w:rPr>
        <w:t xml:space="preserve">هل ساهم وجود سجل مؤكد للمساهمين المستحقين لحضور الجمعية العامة بفترة كافية في تسهيل الدعوة إلى الحضور سواء بشكل مباشر أو من خلال التوكيلات؟ </w:t>
      </w:r>
    </w:p>
    <w:p w14:paraId="50C1D887" w14:textId="77777777" w:rsidR="0017741F" w:rsidRPr="0017741F" w:rsidRDefault="0017741F" w:rsidP="009776CD">
      <w:pPr>
        <w:pStyle w:val="ListParagraph"/>
        <w:bidi/>
        <w:spacing w:after="0"/>
        <w:rPr>
          <w:rFonts w:asciiTheme="majorBidi" w:hAnsiTheme="majorBidi" w:cs="mohammad bold art 1"/>
        </w:rPr>
      </w:pPr>
    </w:p>
    <w:p w14:paraId="379C9DF7" w14:textId="77777777" w:rsidR="0017741F" w:rsidRPr="009776CD" w:rsidRDefault="0017741F" w:rsidP="009776CD">
      <w:pPr>
        <w:bidi/>
        <w:spacing w:after="0"/>
        <w:ind w:firstLine="566"/>
        <w:rPr>
          <w:rFonts w:asciiTheme="majorBidi" w:hAnsiTheme="majorBidi" w:cs="mohammad bold art 1"/>
          <w:rtl/>
        </w:rPr>
      </w:pPr>
      <w:r w:rsidRPr="009776CD">
        <w:rPr>
          <w:rFonts w:asciiTheme="majorBidi" w:hAnsiTheme="majorBidi" w:cs="mohammad bold art 1"/>
        </w:rPr>
        <w:t xml:space="preserve"> </w:t>
      </w:r>
      <w:r w:rsidRPr="009776CD">
        <w:rPr>
          <w:rFonts w:asciiTheme="majorBidi" w:hAnsiTheme="majorBidi" w:cs="mohammad bold art 1" w:hint="eastAsia"/>
          <w:rtl/>
        </w:rPr>
        <w:t>نعم</w:t>
      </w:r>
      <w:r w:rsidRPr="009776CD">
        <w:rPr>
          <w:rFonts w:asciiTheme="majorBidi" w:hAnsiTheme="majorBidi" w:cs="mohammad bold art 1"/>
        </w:rPr>
        <w:tab/>
      </w:r>
      <w:r w:rsidRPr="009776CD">
        <w:rPr>
          <w:rFonts w:asciiTheme="majorBidi" w:hAnsiTheme="majorBidi" w:cs="mohammad bold art 1"/>
        </w:rPr>
        <w:tab/>
      </w:r>
      <w:r w:rsidRPr="009776CD">
        <w:rPr>
          <w:rFonts w:asciiTheme="majorBidi" w:hAnsiTheme="majorBidi" w:cs="mohammad bold art 1"/>
        </w:rPr>
        <w:t xml:space="preserve"> </w:t>
      </w:r>
      <w:r w:rsidRPr="009776CD">
        <w:rPr>
          <w:rFonts w:asciiTheme="majorBidi" w:hAnsiTheme="majorBidi" w:cs="mohammad bold art 1" w:hint="eastAsia"/>
          <w:rtl/>
        </w:rPr>
        <w:t>لا</w:t>
      </w:r>
      <w:r w:rsidRPr="009776CD">
        <w:rPr>
          <w:rFonts w:asciiTheme="majorBidi" w:hAnsiTheme="majorBidi" w:cs="mohammad bold art 1"/>
          <w:rtl/>
        </w:rPr>
        <w:t xml:space="preserve"> </w:t>
      </w:r>
    </w:p>
    <w:p w14:paraId="0E64EE4A" w14:textId="77777777" w:rsidR="0017741F" w:rsidRPr="005D2DDC" w:rsidRDefault="0017741F" w:rsidP="009776CD">
      <w:pPr>
        <w:pStyle w:val="ListParagraph"/>
        <w:bidi/>
        <w:spacing w:after="0"/>
        <w:rPr>
          <w:rFonts w:asciiTheme="majorBidi" w:hAnsiTheme="majorBidi" w:cs="mohammad bold art 1"/>
          <w:rtl/>
        </w:rPr>
      </w:pPr>
    </w:p>
    <w:p w14:paraId="0774B078" w14:textId="7449D0B7" w:rsidR="0017741F" w:rsidRPr="00024C61" w:rsidRDefault="0017741F" w:rsidP="00024C61">
      <w:pPr>
        <w:bidi/>
        <w:jc w:val="both"/>
        <w:rPr>
          <w:rFonts w:asciiTheme="majorBidi" w:hAnsiTheme="majorBidi" w:cs="mohammad bold art 1"/>
          <w:rtl/>
        </w:rPr>
      </w:pPr>
      <w:r w:rsidRPr="00024C61">
        <w:rPr>
          <w:rFonts w:asciiTheme="majorBidi" w:hAnsiTheme="majorBidi" w:cs="mohammad bold art 1" w:hint="cs"/>
          <w:rtl/>
        </w:rPr>
        <w:t xml:space="preserve">في حال الإجابة "لا" يرجى تحديد الأسباب. </w:t>
      </w:r>
    </w:p>
    <w:tbl>
      <w:tblPr>
        <w:tblStyle w:val="TableGrid"/>
        <w:tblW w:w="9300" w:type="dxa"/>
        <w:tblInd w:w="450" w:type="dxa"/>
        <w:tblLook w:val="04A0" w:firstRow="1" w:lastRow="0" w:firstColumn="1" w:lastColumn="0" w:noHBand="0" w:noVBand="1"/>
      </w:tblPr>
      <w:tblGrid>
        <w:gridCol w:w="4715"/>
        <w:gridCol w:w="4585"/>
      </w:tblGrid>
      <w:tr w:rsidR="0017741F" w:rsidRPr="008975E7" w14:paraId="471F24C8" w14:textId="77777777" w:rsidTr="009776CD">
        <w:tc>
          <w:tcPr>
            <w:tcW w:w="4715" w:type="dxa"/>
            <w:tcBorders>
              <w:top w:val="nil"/>
              <w:left w:val="nil"/>
              <w:bottom w:val="single" w:sz="4" w:space="0" w:color="auto"/>
              <w:right w:val="nil"/>
            </w:tcBorders>
          </w:tcPr>
          <w:p w14:paraId="22A290D6" w14:textId="77777777" w:rsidR="0017741F" w:rsidRPr="008975E7" w:rsidRDefault="0017741F" w:rsidP="001A3C20">
            <w:pPr>
              <w:bidi/>
              <w:rPr>
                <w:rFonts w:asciiTheme="majorBidi" w:hAnsiTheme="majorBidi" w:cs="mohammad bold art 1"/>
              </w:rPr>
            </w:pPr>
          </w:p>
        </w:tc>
        <w:tc>
          <w:tcPr>
            <w:tcW w:w="4585" w:type="dxa"/>
            <w:tcBorders>
              <w:top w:val="nil"/>
              <w:left w:val="nil"/>
              <w:bottom w:val="single" w:sz="4" w:space="0" w:color="auto"/>
              <w:right w:val="nil"/>
            </w:tcBorders>
          </w:tcPr>
          <w:p w14:paraId="519B1FC8" w14:textId="77777777" w:rsidR="0017741F" w:rsidRPr="008975E7" w:rsidRDefault="0017741F" w:rsidP="001A3C20">
            <w:pPr>
              <w:bidi/>
              <w:rPr>
                <w:rFonts w:asciiTheme="majorBidi" w:hAnsiTheme="majorBidi" w:cs="mohammad bold art 1"/>
              </w:rPr>
            </w:pPr>
          </w:p>
        </w:tc>
      </w:tr>
      <w:tr w:rsidR="0017741F" w:rsidRPr="008975E7" w14:paraId="51E693A8" w14:textId="77777777" w:rsidTr="009776CD">
        <w:tc>
          <w:tcPr>
            <w:tcW w:w="9300" w:type="dxa"/>
            <w:gridSpan w:val="2"/>
            <w:tcBorders>
              <w:top w:val="single" w:sz="4" w:space="0" w:color="auto"/>
            </w:tcBorders>
          </w:tcPr>
          <w:p w14:paraId="10D2E06E" w14:textId="77777777" w:rsidR="0017741F" w:rsidRPr="008975E7" w:rsidRDefault="0017741F" w:rsidP="001A3C20">
            <w:pPr>
              <w:bidi/>
              <w:rPr>
                <w:rFonts w:asciiTheme="majorBidi" w:hAnsiTheme="majorBidi" w:cs="mohammad bold art 1"/>
              </w:rPr>
            </w:pPr>
          </w:p>
          <w:p w14:paraId="04F8924A" w14:textId="77777777" w:rsidR="0017741F" w:rsidRPr="008975E7" w:rsidRDefault="0017741F" w:rsidP="001A3C20">
            <w:pPr>
              <w:bidi/>
              <w:rPr>
                <w:rFonts w:asciiTheme="majorBidi" w:hAnsiTheme="majorBidi" w:cs="mohammad bold art 1"/>
              </w:rPr>
            </w:pPr>
          </w:p>
          <w:p w14:paraId="4F10C872" w14:textId="77777777" w:rsidR="0017741F" w:rsidRPr="008975E7" w:rsidRDefault="0017741F" w:rsidP="001A3C20">
            <w:pPr>
              <w:bidi/>
              <w:rPr>
                <w:rFonts w:asciiTheme="majorBidi" w:hAnsiTheme="majorBidi" w:cs="mohammad bold art 1"/>
              </w:rPr>
            </w:pPr>
          </w:p>
        </w:tc>
      </w:tr>
    </w:tbl>
    <w:p w14:paraId="33A1D88F" w14:textId="77777777" w:rsidR="0017741F" w:rsidRPr="009776CD" w:rsidRDefault="0017741F" w:rsidP="009776CD">
      <w:pPr>
        <w:bidi/>
        <w:spacing w:after="0"/>
        <w:rPr>
          <w:rFonts w:asciiTheme="majorBidi" w:hAnsiTheme="majorBidi" w:cs="mohammad bold art 1"/>
        </w:rPr>
      </w:pPr>
    </w:p>
    <w:p w14:paraId="5E6CB614" w14:textId="10D542DC" w:rsidR="00480586" w:rsidRDefault="00F91587" w:rsidP="00024C61">
      <w:pPr>
        <w:pStyle w:val="ListParagraph"/>
        <w:numPr>
          <w:ilvl w:val="0"/>
          <w:numId w:val="34"/>
        </w:numPr>
        <w:bidi/>
        <w:spacing w:after="0"/>
        <w:rPr>
          <w:rFonts w:asciiTheme="majorBidi" w:hAnsiTheme="majorBidi" w:cs="mohammad bold art 1"/>
        </w:rPr>
      </w:pPr>
      <w:r>
        <w:rPr>
          <w:rFonts w:asciiTheme="majorBidi" w:hAnsiTheme="majorBidi" w:cs="mohammad bold art 1" w:hint="cs"/>
          <w:rtl/>
        </w:rPr>
        <w:t xml:space="preserve">هل </w:t>
      </w:r>
      <w:r w:rsidR="0017741F">
        <w:rPr>
          <w:rFonts w:asciiTheme="majorBidi" w:hAnsiTheme="majorBidi" w:cs="mohammad bold art 1" w:hint="cs"/>
          <w:rtl/>
          <w:lang w:bidi="ar-KW"/>
        </w:rPr>
        <w:t>الفترة المنصوص عليها</w:t>
      </w:r>
      <w:r w:rsidR="00C07C76">
        <w:rPr>
          <w:rFonts w:asciiTheme="majorBidi" w:hAnsiTheme="majorBidi" w:cs="mohammad bold art 1" w:hint="cs"/>
          <w:rtl/>
          <w:lang w:bidi="ar-KW"/>
        </w:rPr>
        <w:t xml:space="preserve"> لتحديد</w:t>
      </w:r>
      <w:r w:rsidR="008A7C2F">
        <w:rPr>
          <w:rFonts w:asciiTheme="majorBidi" w:hAnsiTheme="majorBidi" w:cs="mohammad bold art 1" w:hint="cs"/>
          <w:rtl/>
          <w:lang w:bidi="ar-KW"/>
        </w:rPr>
        <w:t xml:space="preserve"> </w:t>
      </w:r>
      <w:r w:rsidR="00C07C76">
        <w:rPr>
          <w:rFonts w:asciiTheme="majorBidi" w:hAnsiTheme="majorBidi" w:cs="mohammad bold art 1" w:hint="cs"/>
          <w:rtl/>
          <w:lang w:bidi="ar-KW"/>
        </w:rPr>
        <w:t xml:space="preserve">حق حضور الجمعية العامة والذي يسبق تاريخ الجمعية العامة </w:t>
      </w:r>
      <w:r w:rsidR="0017741F">
        <w:rPr>
          <w:rFonts w:asciiTheme="majorBidi" w:hAnsiTheme="majorBidi" w:cs="mohammad bold art 1" w:hint="cs"/>
          <w:rtl/>
          <w:lang w:bidi="ar-KW"/>
        </w:rPr>
        <w:t>"</w:t>
      </w:r>
      <w:r w:rsidR="008A7C2F">
        <w:rPr>
          <w:rFonts w:asciiTheme="majorBidi" w:hAnsiTheme="majorBidi" w:cs="mohammad bold art 1" w:hint="cs"/>
          <w:rtl/>
          <w:lang w:bidi="ar-KW"/>
        </w:rPr>
        <w:t>بعشرة أيام عمل</w:t>
      </w:r>
      <w:r w:rsidR="0017741F">
        <w:rPr>
          <w:rFonts w:asciiTheme="majorBidi" w:hAnsiTheme="majorBidi" w:cs="mohammad bold art 1" w:hint="cs"/>
          <w:rtl/>
          <w:lang w:bidi="ar-KW"/>
        </w:rPr>
        <w:t>"</w:t>
      </w:r>
      <w:r w:rsidR="008A7C2F">
        <w:rPr>
          <w:rFonts w:asciiTheme="majorBidi" w:hAnsiTheme="majorBidi" w:cs="mohammad bold art 1" w:hint="cs"/>
          <w:rtl/>
          <w:lang w:bidi="ar-KW"/>
        </w:rPr>
        <w:t xml:space="preserve"> مناسب</w:t>
      </w:r>
      <w:r w:rsidR="00C07C76">
        <w:rPr>
          <w:rFonts w:asciiTheme="majorBidi" w:hAnsiTheme="majorBidi" w:cs="mohammad bold art 1" w:hint="cs"/>
          <w:rtl/>
          <w:lang w:bidi="ar-KW"/>
        </w:rPr>
        <w:t xml:space="preserve"> للشركة؟ </w:t>
      </w:r>
    </w:p>
    <w:p w14:paraId="67F3E116" w14:textId="77777777" w:rsidR="00C07C76" w:rsidRPr="00480586" w:rsidRDefault="00C07C76" w:rsidP="00C07C76">
      <w:pPr>
        <w:pStyle w:val="ListParagraph"/>
        <w:bidi/>
        <w:spacing w:after="0"/>
        <w:rPr>
          <w:rFonts w:asciiTheme="majorBidi" w:hAnsiTheme="majorBidi" w:cs="mohammad bold art 1"/>
        </w:rPr>
      </w:pPr>
    </w:p>
    <w:p w14:paraId="4C6EC0E4" w14:textId="60082D84" w:rsidR="00C07C76" w:rsidRDefault="00C07C76" w:rsidP="00C07C76">
      <w:pPr>
        <w:pStyle w:val="ListParagraph"/>
        <w:bidi/>
        <w:spacing w:after="0"/>
        <w:rPr>
          <w:rFonts w:asciiTheme="majorBidi" w:hAnsiTheme="majorBidi" w:cs="mohammad bold art 1"/>
          <w:rtl/>
        </w:rPr>
      </w:pPr>
      <w:r w:rsidRPr="00C07C76">
        <w:rPr>
          <w:rFonts w:asciiTheme="majorBidi" w:hAnsiTheme="majorBidi" w:cs="mohammad bold art 1"/>
        </w:rPr>
        <w:t></w:t>
      </w:r>
      <w:r w:rsidRPr="00C07C76">
        <w:rPr>
          <w:rFonts w:asciiTheme="majorBidi" w:hAnsiTheme="majorBidi" w:cs="mohammad bold art 1" w:hint="cs"/>
          <w:rtl/>
        </w:rPr>
        <w:t>نعم</w:t>
      </w:r>
      <w:r w:rsidRPr="00C07C76">
        <w:rPr>
          <w:rFonts w:asciiTheme="majorBidi" w:hAnsiTheme="majorBidi" w:cs="mohammad bold art 1"/>
        </w:rPr>
        <w:tab/>
      </w:r>
      <w:r w:rsidRPr="00C07C76">
        <w:rPr>
          <w:rFonts w:asciiTheme="majorBidi" w:hAnsiTheme="majorBidi" w:cs="mohammad bold art 1"/>
        </w:rPr>
        <w:tab/>
      </w:r>
      <w:r w:rsidRPr="00C07C76">
        <w:rPr>
          <w:rFonts w:asciiTheme="majorBidi" w:hAnsiTheme="majorBidi" w:cs="mohammad bold art 1"/>
        </w:rPr>
        <w:t xml:space="preserve"> </w:t>
      </w:r>
      <w:r w:rsidRPr="00C07C76">
        <w:rPr>
          <w:rFonts w:asciiTheme="majorBidi" w:hAnsiTheme="majorBidi" w:cs="mohammad bold art 1" w:hint="cs"/>
          <w:rtl/>
        </w:rPr>
        <w:t xml:space="preserve">لا </w:t>
      </w:r>
    </w:p>
    <w:p w14:paraId="34C7044F" w14:textId="77777777" w:rsidR="00C07C76" w:rsidRDefault="00C07C76" w:rsidP="00C07C76">
      <w:pPr>
        <w:pStyle w:val="ListParagraph"/>
        <w:bidi/>
        <w:spacing w:after="0"/>
        <w:rPr>
          <w:rFonts w:asciiTheme="majorBidi" w:hAnsiTheme="majorBidi" w:cs="mohammad bold art 1"/>
          <w:rtl/>
        </w:rPr>
      </w:pPr>
    </w:p>
    <w:p w14:paraId="156E8FF2" w14:textId="77777777" w:rsidR="000B5C1C" w:rsidRPr="001A3C20" w:rsidRDefault="000B5C1C" w:rsidP="000B5C1C">
      <w:pPr>
        <w:bidi/>
        <w:jc w:val="both"/>
        <w:rPr>
          <w:rFonts w:asciiTheme="majorBidi" w:hAnsiTheme="majorBidi" w:cs="mohammad bold art 1"/>
          <w:rtl/>
        </w:rPr>
      </w:pPr>
      <w:r w:rsidRPr="001A3C20">
        <w:rPr>
          <w:rFonts w:asciiTheme="majorBidi" w:hAnsiTheme="majorBidi" w:cs="mohammad bold art 1" w:hint="cs"/>
          <w:rtl/>
        </w:rPr>
        <w:t xml:space="preserve">في حال الإجابة "لا" يرجى تحديد الأسباب واقتراحات لتحسينه. </w:t>
      </w:r>
    </w:p>
    <w:tbl>
      <w:tblPr>
        <w:tblStyle w:val="TableGrid"/>
        <w:tblW w:w="9300" w:type="dxa"/>
        <w:tblInd w:w="450" w:type="dxa"/>
        <w:tblLook w:val="04A0" w:firstRow="1" w:lastRow="0" w:firstColumn="1" w:lastColumn="0" w:noHBand="0" w:noVBand="1"/>
      </w:tblPr>
      <w:tblGrid>
        <w:gridCol w:w="4715"/>
        <w:gridCol w:w="4585"/>
      </w:tblGrid>
      <w:tr w:rsidR="000B5C1C" w:rsidRPr="008975E7" w14:paraId="600E591B" w14:textId="77777777" w:rsidTr="009776CD">
        <w:tc>
          <w:tcPr>
            <w:tcW w:w="4715" w:type="dxa"/>
            <w:tcBorders>
              <w:top w:val="nil"/>
              <w:left w:val="nil"/>
              <w:bottom w:val="single" w:sz="4" w:space="0" w:color="auto"/>
              <w:right w:val="nil"/>
            </w:tcBorders>
          </w:tcPr>
          <w:p w14:paraId="4D94E7D7" w14:textId="77777777" w:rsidR="000B5C1C" w:rsidRPr="008975E7" w:rsidRDefault="000B5C1C" w:rsidP="001A3C20">
            <w:pPr>
              <w:bidi/>
              <w:rPr>
                <w:rFonts w:asciiTheme="majorBidi" w:hAnsiTheme="majorBidi" w:cs="mohammad bold art 1"/>
              </w:rPr>
            </w:pPr>
          </w:p>
        </w:tc>
        <w:tc>
          <w:tcPr>
            <w:tcW w:w="4585" w:type="dxa"/>
            <w:tcBorders>
              <w:top w:val="nil"/>
              <w:left w:val="nil"/>
              <w:bottom w:val="single" w:sz="4" w:space="0" w:color="auto"/>
              <w:right w:val="nil"/>
            </w:tcBorders>
          </w:tcPr>
          <w:p w14:paraId="648F1465" w14:textId="77777777" w:rsidR="000B5C1C" w:rsidRPr="008975E7" w:rsidRDefault="000B5C1C" w:rsidP="001A3C20">
            <w:pPr>
              <w:bidi/>
              <w:rPr>
                <w:rFonts w:asciiTheme="majorBidi" w:hAnsiTheme="majorBidi" w:cs="mohammad bold art 1"/>
              </w:rPr>
            </w:pPr>
          </w:p>
        </w:tc>
      </w:tr>
      <w:tr w:rsidR="000B5C1C" w:rsidRPr="008975E7" w14:paraId="5B01A6C2" w14:textId="77777777" w:rsidTr="009776CD">
        <w:tc>
          <w:tcPr>
            <w:tcW w:w="9300" w:type="dxa"/>
            <w:gridSpan w:val="2"/>
            <w:tcBorders>
              <w:top w:val="single" w:sz="4" w:space="0" w:color="auto"/>
            </w:tcBorders>
          </w:tcPr>
          <w:p w14:paraId="217D48A9" w14:textId="77777777" w:rsidR="000B5C1C" w:rsidRPr="008975E7" w:rsidRDefault="000B5C1C" w:rsidP="001A3C20">
            <w:pPr>
              <w:bidi/>
              <w:rPr>
                <w:rFonts w:asciiTheme="majorBidi" w:hAnsiTheme="majorBidi" w:cs="mohammad bold art 1"/>
              </w:rPr>
            </w:pPr>
          </w:p>
          <w:p w14:paraId="5E594BCB" w14:textId="77777777" w:rsidR="000B5C1C" w:rsidRPr="008975E7" w:rsidRDefault="000B5C1C" w:rsidP="001A3C20">
            <w:pPr>
              <w:bidi/>
              <w:rPr>
                <w:rFonts w:asciiTheme="majorBidi" w:hAnsiTheme="majorBidi" w:cs="mohammad bold art 1"/>
              </w:rPr>
            </w:pPr>
          </w:p>
          <w:p w14:paraId="22BD80C4" w14:textId="77777777" w:rsidR="000B5C1C" w:rsidRPr="008975E7" w:rsidRDefault="000B5C1C" w:rsidP="001A3C20">
            <w:pPr>
              <w:bidi/>
              <w:rPr>
                <w:rFonts w:asciiTheme="majorBidi" w:hAnsiTheme="majorBidi" w:cs="mohammad bold art 1"/>
              </w:rPr>
            </w:pPr>
          </w:p>
        </w:tc>
      </w:tr>
    </w:tbl>
    <w:p w14:paraId="083110F9" w14:textId="7D83D046" w:rsidR="000B5C1C" w:rsidRDefault="000B5C1C" w:rsidP="009776CD">
      <w:pPr>
        <w:bidi/>
        <w:spacing w:after="0"/>
        <w:rPr>
          <w:rFonts w:asciiTheme="majorBidi" w:hAnsiTheme="majorBidi" w:cs="mohammad bold art 1"/>
          <w:rtl/>
        </w:rPr>
      </w:pPr>
    </w:p>
    <w:p w14:paraId="4DCCC38C" w14:textId="77777777" w:rsidR="009776CD" w:rsidRPr="009776CD" w:rsidRDefault="009776CD" w:rsidP="009776CD">
      <w:pPr>
        <w:bidi/>
        <w:spacing w:after="0"/>
        <w:rPr>
          <w:rFonts w:asciiTheme="majorBidi" w:hAnsiTheme="majorBidi" w:cs="mohammad bold art 1"/>
        </w:rPr>
      </w:pPr>
    </w:p>
    <w:p w14:paraId="03713C04" w14:textId="5F0A9F27" w:rsidR="00C07C76" w:rsidRDefault="00C07C76" w:rsidP="00024C61">
      <w:pPr>
        <w:pStyle w:val="ListParagraph"/>
        <w:numPr>
          <w:ilvl w:val="0"/>
          <w:numId w:val="34"/>
        </w:numPr>
        <w:bidi/>
        <w:spacing w:after="0"/>
        <w:rPr>
          <w:rFonts w:asciiTheme="majorBidi" w:hAnsiTheme="majorBidi" w:cs="mohammad bold art 1"/>
        </w:rPr>
      </w:pPr>
      <w:r>
        <w:rPr>
          <w:rFonts w:asciiTheme="majorBidi" w:hAnsiTheme="majorBidi" w:cs="mohammad bold art 1" w:hint="cs"/>
          <w:rtl/>
        </w:rPr>
        <w:t xml:space="preserve">هل </w:t>
      </w:r>
      <w:r w:rsidR="000B5C1C">
        <w:rPr>
          <w:rFonts w:asciiTheme="majorBidi" w:hAnsiTheme="majorBidi" w:cs="mohammad bold art 1" w:hint="cs"/>
          <w:rtl/>
        </w:rPr>
        <w:t xml:space="preserve">ترون من الأنسب </w:t>
      </w:r>
      <w:r>
        <w:rPr>
          <w:rFonts w:asciiTheme="majorBidi" w:hAnsiTheme="majorBidi" w:cs="mohammad bold art 1" w:hint="cs"/>
          <w:rtl/>
        </w:rPr>
        <w:t xml:space="preserve">تغير فترة </w:t>
      </w:r>
      <w:r w:rsidR="000B5C1C">
        <w:rPr>
          <w:rFonts w:asciiTheme="majorBidi" w:hAnsiTheme="majorBidi" w:cs="mohammad bold art 1" w:hint="cs"/>
          <w:rtl/>
          <w:lang w:bidi="ar-KW"/>
        </w:rPr>
        <w:t xml:space="preserve">تحديد حق حضور الجمعية العامة </w:t>
      </w:r>
      <w:r>
        <w:rPr>
          <w:rFonts w:asciiTheme="majorBidi" w:hAnsiTheme="majorBidi" w:cs="mohammad bold art 1" w:hint="cs"/>
          <w:rtl/>
        </w:rPr>
        <w:t xml:space="preserve">من </w:t>
      </w:r>
      <w:r w:rsidR="000B5C1C">
        <w:rPr>
          <w:rFonts w:asciiTheme="majorBidi" w:hAnsiTheme="majorBidi" w:cs="mohammad bold art 1" w:hint="cs"/>
          <w:rtl/>
        </w:rPr>
        <w:t>"</w:t>
      </w:r>
      <w:r>
        <w:rPr>
          <w:rFonts w:asciiTheme="majorBidi" w:hAnsiTheme="majorBidi" w:cs="mohammad bold art 1" w:hint="cs"/>
          <w:rtl/>
        </w:rPr>
        <w:t>أيام عمل</w:t>
      </w:r>
      <w:r w:rsidR="000B5C1C">
        <w:rPr>
          <w:rFonts w:asciiTheme="majorBidi" w:hAnsiTheme="majorBidi" w:cs="mohammad bold art 1" w:hint="cs"/>
          <w:rtl/>
        </w:rPr>
        <w:t>"</w:t>
      </w:r>
      <w:r>
        <w:rPr>
          <w:rFonts w:asciiTheme="majorBidi" w:hAnsiTheme="majorBidi" w:cs="mohammad bold art 1" w:hint="cs"/>
          <w:rtl/>
        </w:rPr>
        <w:t xml:space="preserve"> إلى </w:t>
      </w:r>
      <w:r w:rsidR="000B5C1C">
        <w:rPr>
          <w:rFonts w:asciiTheme="majorBidi" w:hAnsiTheme="majorBidi" w:cs="mohammad bold art 1" w:hint="cs"/>
          <w:rtl/>
        </w:rPr>
        <w:t>"</w:t>
      </w:r>
      <w:r>
        <w:rPr>
          <w:rFonts w:asciiTheme="majorBidi" w:hAnsiTheme="majorBidi" w:cs="mohammad bold art 1" w:hint="cs"/>
          <w:rtl/>
        </w:rPr>
        <w:t xml:space="preserve">أيام </w:t>
      </w:r>
      <w:r w:rsidR="000B5C1C">
        <w:rPr>
          <w:rFonts w:asciiTheme="majorBidi" w:hAnsiTheme="majorBidi" w:cs="mohammad bold art 1" w:hint="cs"/>
          <w:rtl/>
        </w:rPr>
        <w:t>ميلادية"</w:t>
      </w:r>
      <w:r>
        <w:rPr>
          <w:rFonts w:asciiTheme="majorBidi" w:hAnsiTheme="majorBidi" w:cs="mohammad bold art 1" w:hint="cs"/>
          <w:rtl/>
        </w:rPr>
        <w:t xml:space="preserve">؟ </w:t>
      </w:r>
    </w:p>
    <w:p w14:paraId="087A89E1" w14:textId="77777777" w:rsidR="00C07C76" w:rsidRPr="00C07C76" w:rsidRDefault="00C07C76" w:rsidP="00C07C76">
      <w:pPr>
        <w:pStyle w:val="ListParagraph"/>
        <w:bidi/>
        <w:spacing w:after="0"/>
        <w:rPr>
          <w:rFonts w:asciiTheme="majorBidi" w:hAnsiTheme="majorBidi" w:cs="mohammad bold art 1"/>
          <w:rtl/>
        </w:rPr>
      </w:pPr>
    </w:p>
    <w:p w14:paraId="356C052F" w14:textId="20DC8616" w:rsidR="00C07C76" w:rsidRDefault="00C07C76" w:rsidP="00C07C76">
      <w:pPr>
        <w:pStyle w:val="ListParagraph"/>
        <w:bidi/>
        <w:spacing w:after="0"/>
        <w:rPr>
          <w:rFonts w:asciiTheme="majorBidi" w:hAnsiTheme="majorBidi" w:cs="mohammad bold art 1"/>
          <w:rtl/>
        </w:rPr>
      </w:pPr>
      <w:r w:rsidRPr="00C07C76">
        <w:rPr>
          <w:rFonts w:asciiTheme="majorBidi" w:hAnsiTheme="majorBidi" w:cs="mohammad bold art 1"/>
        </w:rPr>
        <w:t></w:t>
      </w:r>
      <w:r w:rsidRPr="00C07C76">
        <w:rPr>
          <w:rFonts w:asciiTheme="majorBidi" w:hAnsiTheme="majorBidi" w:cs="mohammad bold art 1" w:hint="cs"/>
          <w:rtl/>
        </w:rPr>
        <w:t>نعم</w:t>
      </w:r>
      <w:r w:rsidRPr="00C07C76">
        <w:rPr>
          <w:rFonts w:asciiTheme="majorBidi" w:hAnsiTheme="majorBidi" w:cs="mohammad bold art 1"/>
        </w:rPr>
        <w:tab/>
      </w:r>
      <w:r w:rsidRPr="00C07C76">
        <w:rPr>
          <w:rFonts w:asciiTheme="majorBidi" w:hAnsiTheme="majorBidi" w:cs="mohammad bold art 1"/>
        </w:rPr>
        <w:tab/>
      </w:r>
      <w:r w:rsidRPr="00C07C76">
        <w:rPr>
          <w:rFonts w:asciiTheme="majorBidi" w:hAnsiTheme="majorBidi" w:cs="mohammad bold art 1"/>
        </w:rPr>
        <w:t xml:space="preserve"> </w:t>
      </w:r>
      <w:r w:rsidRPr="00C07C76">
        <w:rPr>
          <w:rFonts w:asciiTheme="majorBidi" w:hAnsiTheme="majorBidi" w:cs="mohammad bold art 1" w:hint="cs"/>
          <w:rtl/>
        </w:rPr>
        <w:t xml:space="preserve">لا </w:t>
      </w:r>
    </w:p>
    <w:p w14:paraId="061D9C3C" w14:textId="77777777" w:rsidR="00C07C76" w:rsidRDefault="00C07C76" w:rsidP="00480586">
      <w:pPr>
        <w:bidi/>
        <w:jc w:val="both"/>
        <w:rPr>
          <w:rFonts w:asciiTheme="majorBidi" w:hAnsiTheme="majorBidi" w:cs="mohammad bold art 1"/>
          <w:b/>
          <w:bCs/>
          <w:rtl/>
        </w:rPr>
      </w:pPr>
    </w:p>
    <w:p w14:paraId="13480ECA" w14:textId="35889527" w:rsidR="00480586" w:rsidRPr="00C07C76" w:rsidRDefault="00C07C76" w:rsidP="00C07C76">
      <w:pPr>
        <w:bidi/>
        <w:jc w:val="both"/>
        <w:rPr>
          <w:rFonts w:asciiTheme="majorBidi" w:hAnsiTheme="majorBidi" w:cs="mohammad bold art 1"/>
          <w:rtl/>
        </w:rPr>
      </w:pPr>
      <w:r w:rsidRPr="00C07C76">
        <w:rPr>
          <w:rFonts w:asciiTheme="majorBidi" w:hAnsiTheme="majorBidi" w:cs="mohammad bold art 1" w:hint="cs"/>
          <w:rtl/>
        </w:rPr>
        <w:t>في حال الإجابة "نعم" يرجى تحديد الأيام المقترحة للتغيير</w:t>
      </w:r>
      <w:r w:rsidR="000B5C1C">
        <w:rPr>
          <w:rFonts w:asciiTheme="majorBidi" w:hAnsiTheme="majorBidi" w:cs="mohammad bold art 1" w:hint="cs"/>
          <w:rtl/>
        </w:rPr>
        <w:t xml:space="preserve"> مع الأسباب.</w:t>
      </w:r>
    </w:p>
    <w:tbl>
      <w:tblPr>
        <w:tblStyle w:val="TableGrid"/>
        <w:tblW w:w="9300" w:type="dxa"/>
        <w:tblInd w:w="450" w:type="dxa"/>
        <w:tblLook w:val="04A0" w:firstRow="1" w:lastRow="0" w:firstColumn="1" w:lastColumn="0" w:noHBand="0" w:noVBand="1"/>
      </w:tblPr>
      <w:tblGrid>
        <w:gridCol w:w="4715"/>
        <w:gridCol w:w="4585"/>
      </w:tblGrid>
      <w:tr w:rsidR="00C07C76" w:rsidRPr="008975E7" w14:paraId="6BFE8852" w14:textId="77777777" w:rsidTr="009776CD">
        <w:tc>
          <w:tcPr>
            <w:tcW w:w="4715" w:type="dxa"/>
            <w:tcBorders>
              <w:top w:val="nil"/>
              <w:left w:val="nil"/>
              <w:bottom w:val="single" w:sz="4" w:space="0" w:color="auto"/>
              <w:right w:val="nil"/>
            </w:tcBorders>
          </w:tcPr>
          <w:p w14:paraId="6FE2F93D" w14:textId="77777777" w:rsidR="00C07C76" w:rsidRPr="008975E7" w:rsidRDefault="00C07C76" w:rsidP="00555639">
            <w:pPr>
              <w:bidi/>
              <w:rPr>
                <w:rFonts w:asciiTheme="majorBidi" w:hAnsiTheme="majorBidi" w:cs="mohammad bold art 1"/>
              </w:rPr>
            </w:pPr>
          </w:p>
        </w:tc>
        <w:tc>
          <w:tcPr>
            <w:tcW w:w="4585" w:type="dxa"/>
            <w:tcBorders>
              <w:top w:val="nil"/>
              <w:left w:val="nil"/>
              <w:bottom w:val="single" w:sz="4" w:space="0" w:color="auto"/>
              <w:right w:val="nil"/>
            </w:tcBorders>
          </w:tcPr>
          <w:p w14:paraId="71808F18" w14:textId="77777777" w:rsidR="00C07C76" w:rsidRPr="008975E7" w:rsidRDefault="00C07C76" w:rsidP="00555639">
            <w:pPr>
              <w:bidi/>
              <w:rPr>
                <w:rFonts w:asciiTheme="majorBidi" w:hAnsiTheme="majorBidi" w:cs="mohammad bold art 1"/>
              </w:rPr>
            </w:pPr>
          </w:p>
        </w:tc>
      </w:tr>
      <w:tr w:rsidR="00C07C76" w:rsidRPr="008975E7" w14:paraId="7C5AD6BF" w14:textId="77777777" w:rsidTr="009776CD">
        <w:tc>
          <w:tcPr>
            <w:tcW w:w="9300" w:type="dxa"/>
            <w:gridSpan w:val="2"/>
            <w:tcBorders>
              <w:top w:val="single" w:sz="4" w:space="0" w:color="auto"/>
            </w:tcBorders>
          </w:tcPr>
          <w:p w14:paraId="1EC0B4B1" w14:textId="77777777" w:rsidR="00C07C76" w:rsidRPr="008975E7" w:rsidRDefault="00C07C76" w:rsidP="00555639">
            <w:pPr>
              <w:bidi/>
              <w:rPr>
                <w:rFonts w:asciiTheme="majorBidi" w:hAnsiTheme="majorBidi" w:cs="mohammad bold art 1"/>
              </w:rPr>
            </w:pPr>
          </w:p>
          <w:p w14:paraId="61E0AA5D" w14:textId="77777777" w:rsidR="00C07C76" w:rsidRPr="008975E7" w:rsidRDefault="00C07C76" w:rsidP="00555639">
            <w:pPr>
              <w:bidi/>
              <w:rPr>
                <w:rFonts w:asciiTheme="majorBidi" w:hAnsiTheme="majorBidi" w:cs="mohammad bold art 1"/>
              </w:rPr>
            </w:pPr>
          </w:p>
          <w:p w14:paraId="02F4973E" w14:textId="77777777" w:rsidR="00C07C76" w:rsidRPr="008975E7" w:rsidRDefault="00C07C76" w:rsidP="00555639">
            <w:pPr>
              <w:bidi/>
              <w:rPr>
                <w:rFonts w:asciiTheme="majorBidi" w:hAnsiTheme="majorBidi" w:cs="mohammad bold art 1"/>
              </w:rPr>
            </w:pPr>
          </w:p>
        </w:tc>
      </w:tr>
    </w:tbl>
    <w:p w14:paraId="79853C91" w14:textId="3665E4EF" w:rsidR="00F2135E" w:rsidRDefault="00F2135E" w:rsidP="00F2135E">
      <w:pPr>
        <w:bidi/>
        <w:jc w:val="both"/>
        <w:rPr>
          <w:rFonts w:asciiTheme="majorBidi" w:hAnsiTheme="majorBidi" w:cs="mohammad bold art 1"/>
          <w:rtl/>
          <w:lang w:bidi="ar-KW"/>
        </w:rPr>
      </w:pPr>
    </w:p>
    <w:p w14:paraId="7E0C73DF" w14:textId="77777777" w:rsidR="00956985" w:rsidRDefault="00956985" w:rsidP="00956985">
      <w:pPr>
        <w:bidi/>
        <w:jc w:val="both"/>
        <w:rPr>
          <w:rFonts w:asciiTheme="majorBidi" w:hAnsiTheme="majorBidi" w:cs="mohammad bold art 1"/>
          <w:rtl/>
          <w:lang w:bidi="ar-KW"/>
        </w:rPr>
      </w:pPr>
    </w:p>
    <w:p w14:paraId="27D4C88F" w14:textId="77777777" w:rsidR="00F2135E" w:rsidRPr="00C07C76" w:rsidRDefault="00F2135E" w:rsidP="00F2135E">
      <w:pPr>
        <w:bidi/>
        <w:jc w:val="both"/>
        <w:rPr>
          <w:rFonts w:asciiTheme="majorBidi" w:hAnsiTheme="majorBidi" w:cs="mohammad bold art 1"/>
          <w:rtl/>
          <w:lang w:bidi="ar-KW"/>
        </w:rPr>
      </w:pPr>
    </w:p>
    <w:p w14:paraId="223FDE71" w14:textId="39E2539C" w:rsidR="00024C61" w:rsidRPr="00024C61" w:rsidRDefault="00024C61" w:rsidP="00024C61">
      <w:pPr>
        <w:pStyle w:val="ListParagraph"/>
        <w:numPr>
          <w:ilvl w:val="0"/>
          <w:numId w:val="34"/>
        </w:numPr>
        <w:bidi/>
        <w:spacing w:after="0"/>
        <w:rPr>
          <w:rFonts w:asciiTheme="majorBidi" w:hAnsiTheme="majorBidi" w:cs="mohammad bold art 1"/>
        </w:rPr>
      </w:pPr>
      <w:r w:rsidRPr="00024C61">
        <w:rPr>
          <w:rFonts w:asciiTheme="majorBidi" w:hAnsiTheme="majorBidi" w:cs="mohammad bold art 1" w:hint="cs"/>
          <w:rtl/>
        </w:rPr>
        <w:t xml:space="preserve">هل واجهتكم أي صعوبات أو عقبات بشأن الإفصاح عن انعقاد الجمعية العامة؟ </w:t>
      </w:r>
    </w:p>
    <w:p w14:paraId="074566F4" w14:textId="77777777" w:rsidR="00024C61" w:rsidRPr="005D2DDC" w:rsidRDefault="00024C61" w:rsidP="00024C61">
      <w:pPr>
        <w:bidi/>
        <w:spacing w:after="0"/>
        <w:rPr>
          <w:rFonts w:asciiTheme="majorBidi" w:hAnsiTheme="majorBidi" w:cs="mohammad bold art 1"/>
        </w:rPr>
      </w:pPr>
    </w:p>
    <w:p w14:paraId="0C8B4036" w14:textId="77777777" w:rsidR="00024C61" w:rsidRDefault="00024C61" w:rsidP="00024C61">
      <w:pPr>
        <w:pStyle w:val="ListParagraph"/>
        <w:bidi/>
        <w:spacing w:after="0"/>
        <w:rPr>
          <w:rFonts w:asciiTheme="majorBidi" w:hAnsiTheme="majorBidi" w:cs="mohammad bold art 1"/>
          <w:rtl/>
        </w:rPr>
      </w:pPr>
      <w:r w:rsidRPr="005D2DDC">
        <w:rPr>
          <w:rFonts w:asciiTheme="majorBidi" w:hAnsiTheme="majorBidi" w:cs="mohammad bold art 1"/>
        </w:rPr>
        <w:t xml:space="preserve"> </w:t>
      </w:r>
      <w:r w:rsidRPr="005D2DDC">
        <w:rPr>
          <w:rFonts w:asciiTheme="majorBidi" w:hAnsiTheme="majorBidi" w:cs="mohammad bold art 1" w:hint="cs"/>
          <w:rtl/>
        </w:rPr>
        <w:t>نعم</w:t>
      </w:r>
      <w:r w:rsidRPr="005D2DDC">
        <w:rPr>
          <w:rFonts w:asciiTheme="majorBidi" w:hAnsiTheme="majorBidi" w:cs="mohammad bold art 1"/>
        </w:rPr>
        <w:tab/>
      </w:r>
      <w:r w:rsidRPr="005D2DDC">
        <w:rPr>
          <w:rFonts w:asciiTheme="majorBidi" w:hAnsiTheme="majorBidi" w:cs="mohammad bold art 1"/>
        </w:rPr>
        <w:tab/>
      </w:r>
      <w:r w:rsidRPr="005D2DDC">
        <w:rPr>
          <w:rFonts w:asciiTheme="majorBidi" w:hAnsiTheme="majorBidi" w:cs="mohammad bold art 1"/>
        </w:rPr>
        <w:t xml:space="preserve"> </w:t>
      </w:r>
      <w:r w:rsidRPr="005D2DDC">
        <w:rPr>
          <w:rFonts w:asciiTheme="majorBidi" w:hAnsiTheme="majorBidi" w:cs="mohammad bold art 1" w:hint="cs"/>
          <w:rtl/>
        </w:rPr>
        <w:t xml:space="preserve">لا </w:t>
      </w:r>
    </w:p>
    <w:p w14:paraId="552B197A" w14:textId="77777777" w:rsidR="00024C61" w:rsidRPr="005D2DDC" w:rsidRDefault="00024C61" w:rsidP="00024C61">
      <w:pPr>
        <w:pStyle w:val="ListParagraph"/>
        <w:bidi/>
        <w:spacing w:after="0"/>
        <w:rPr>
          <w:rFonts w:asciiTheme="majorBidi" w:hAnsiTheme="majorBidi" w:cs="mohammad bold art 1"/>
          <w:rtl/>
        </w:rPr>
      </w:pPr>
    </w:p>
    <w:p w14:paraId="717D508F" w14:textId="77777777" w:rsidR="00024C61" w:rsidRPr="005D2DDC" w:rsidRDefault="00024C61" w:rsidP="00024C61">
      <w:pPr>
        <w:bidi/>
        <w:jc w:val="both"/>
        <w:rPr>
          <w:rFonts w:asciiTheme="majorBidi" w:hAnsiTheme="majorBidi" w:cs="mohammad bold art 1"/>
          <w:rtl/>
        </w:rPr>
      </w:pPr>
      <w:r w:rsidRPr="005D2DDC">
        <w:rPr>
          <w:rFonts w:asciiTheme="majorBidi" w:hAnsiTheme="majorBidi" w:cs="mohammad bold art 1" w:hint="cs"/>
          <w:rtl/>
        </w:rPr>
        <w:t>في حال الإجابة "</w:t>
      </w:r>
      <w:r>
        <w:rPr>
          <w:rFonts w:asciiTheme="majorBidi" w:hAnsiTheme="majorBidi" w:cs="mohammad bold art 1" w:hint="cs"/>
          <w:rtl/>
        </w:rPr>
        <w:t>نعم</w:t>
      </w:r>
      <w:r w:rsidRPr="005D2DDC">
        <w:rPr>
          <w:rFonts w:asciiTheme="majorBidi" w:hAnsiTheme="majorBidi" w:cs="mohammad bold art 1" w:hint="cs"/>
          <w:rtl/>
        </w:rPr>
        <w:t xml:space="preserve">" يرجى تحديد </w:t>
      </w:r>
      <w:r>
        <w:rPr>
          <w:rFonts w:asciiTheme="majorBidi" w:hAnsiTheme="majorBidi" w:cs="mohammad bold art 1" w:hint="cs"/>
          <w:rtl/>
        </w:rPr>
        <w:t>تلك الصعوبات/ العقبات وذكر أي اقتراحات لتحسين هذا الإجراء</w:t>
      </w:r>
      <w:r w:rsidRPr="005D2DDC">
        <w:rPr>
          <w:rFonts w:asciiTheme="majorBidi" w:hAnsiTheme="majorBidi" w:cs="mohammad bold art 1" w:hint="cs"/>
          <w:rtl/>
        </w:rPr>
        <w:t xml:space="preserve">. </w:t>
      </w:r>
    </w:p>
    <w:tbl>
      <w:tblPr>
        <w:tblStyle w:val="TableGrid"/>
        <w:tblW w:w="9210" w:type="dxa"/>
        <w:tblInd w:w="540" w:type="dxa"/>
        <w:tblLook w:val="04A0" w:firstRow="1" w:lastRow="0" w:firstColumn="1" w:lastColumn="0" w:noHBand="0" w:noVBand="1"/>
      </w:tblPr>
      <w:tblGrid>
        <w:gridCol w:w="4625"/>
        <w:gridCol w:w="4585"/>
      </w:tblGrid>
      <w:tr w:rsidR="00024C61" w:rsidRPr="008975E7" w14:paraId="21936C16" w14:textId="77777777" w:rsidTr="00085A76">
        <w:tc>
          <w:tcPr>
            <w:tcW w:w="4625" w:type="dxa"/>
            <w:tcBorders>
              <w:top w:val="nil"/>
              <w:left w:val="nil"/>
              <w:bottom w:val="single" w:sz="4" w:space="0" w:color="auto"/>
              <w:right w:val="nil"/>
            </w:tcBorders>
          </w:tcPr>
          <w:p w14:paraId="6F8865B9" w14:textId="77777777" w:rsidR="00024C61" w:rsidRPr="008975E7" w:rsidRDefault="00024C61" w:rsidP="00085A76">
            <w:pPr>
              <w:bidi/>
              <w:rPr>
                <w:rFonts w:asciiTheme="majorBidi" w:hAnsiTheme="majorBidi" w:cs="mohammad bold art 1"/>
              </w:rPr>
            </w:pPr>
          </w:p>
        </w:tc>
        <w:tc>
          <w:tcPr>
            <w:tcW w:w="4585" w:type="dxa"/>
            <w:tcBorders>
              <w:top w:val="nil"/>
              <w:left w:val="nil"/>
              <w:bottom w:val="single" w:sz="4" w:space="0" w:color="auto"/>
              <w:right w:val="nil"/>
            </w:tcBorders>
          </w:tcPr>
          <w:p w14:paraId="5EB35A13" w14:textId="77777777" w:rsidR="00024C61" w:rsidRPr="008975E7" w:rsidRDefault="00024C61" w:rsidP="00085A76">
            <w:pPr>
              <w:bidi/>
              <w:rPr>
                <w:rFonts w:asciiTheme="majorBidi" w:hAnsiTheme="majorBidi" w:cs="mohammad bold art 1"/>
              </w:rPr>
            </w:pPr>
          </w:p>
        </w:tc>
      </w:tr>
      <w:tr w:rsidR="00024C61" w:rsidRPr="008975E7" w14:paraId="278471FA" w14:textId="77777777" w:rsidTr="00085A76">
        <w:tc>
          <w:tcPr>
            <w:tcW w:w="9210" w:type="dxa"/>
            <w:gridSpan w:val="2"/>
            <w:tcBorders>
              <w:top w:val="single" w:sz="4" w:space="0" w:color="auto"/>
            </w:tcBorders>
          </w:tcPr>
          <w:p w14:paraId="2FA65206" w14:textId="77777777" w:rsidR="00024C61" w:rsidRPr="008975E7" w:rsidRDefault="00024C61" w:rsidP="00085A76">
            <w:pPr>
              <w:bidi/>
              <w:rPr>
                <w:rFonts w:asciiTheme="majorBidi" w:hAnsiTheme="majorBidi" w:cs="mohammad bold art 1"/>
              </w:rPr>
            </w:pPr>
          </w:p>
          <w:p w14:paraId="1AA57557" w14:textId="77777777" w:rsidR="00024C61" w:rsidRPr="008975E7" w:rsidRDefault="00024C61" w:rsidP="00085A76">
            <w:pPr>
              <w:bidi/>
              <w:rPr>
                <w:rFonts w:asciiTheme="majorBidi" w:hAnsiTheme="majorBidi" w:cs="mohammad bold art 1"/>
              </w:rPr>
            </w:pPr>
          </w:p>
          <w:p w14:paraId="5893572E" w14:textId="77777777" w:rsidR="00024C61" w:rsidRPr="008975E7" w:rsidRDefault="00024C61" w:rsidP="00085A76">
            <w:pPr>
              <w:bidi/>
              <w:rPr>
                <w:rFonts w:asciiTheme="majorBidi" w:hAnsiTheme="majorBidi" w:cs="mohammad bold art 1"/>
              </w:rPr>
            </w:pPr>
          </w:p>
        </w:tc>
      </w:tr>
    </w:tbl>
    <w:p w14:paraId="51A42C2F" w14:textId="77777777" w:rsidR="00024C61" w:rsidRDefault="00024C61" w:rsidP="00024C61">
      <w:pPr>
        <w:pStyle w:val="ListParagraph"/>
        <w:bidi/>
        <w:jc w:val="both"/>
        <w:rPr>
          <w:rFonts w:asciiTheme="majorBidi" w:hAnsiTheme="majorBidi" w:cs="mohammad bold art 1"/>
          <w:lang w:bidi="ar-KW"/>
        </w:rPr>
      </w:pPr>
    </w:p>
    <w:p w14:paraId="7FC833DD" w14:textId="38B34D2B" w:rsidR="00C07C76" w:rsidRDefault="00C07C76" w:rsidP="00024C61">
      <w:pPr>
        <w:pStyle w:val="ListParagraph"/>
        <w:numPr>
          <w:ilvl w:val="0"/>
          <w:numId w:val="34"/>
        </w:numPr>
        <w:bidi/>
        <w:jc w:val="both"/>
        <w:rPr>
          <w:rFonts w:asciiTheme="majorBidi" w:hAnsiTheme="majorBidi" w:cs="mohammad bold art 1"/>
          <w:lang w:bidi="ar-KW"/>
        </w:rPr>
      </w:pPr>
      <w:r w:rsidRPr="00C07C76">
        <w:rPr>
          <w:rFonts w:asciiTheme="majorBidi" w:hAnsiTheme="majorBidi" w:cs="mohammad bold art 1" w:hint="cs"/>
          <w:rtl/>
          <w:lang w:bidi="ar-KW"/>
        </w:rPr>
        <w:t xml:space="preserve">هل </w:t>
      </w:r>
      <w:r w:rsidR="00E4308E">
        <w:rPr>
          <w:rFonts w:asciiTheme="majorBidi" w:hAnsiTheme="majorBidi" w:cs="mohammad bold art 1" w:hint="cs"/>
          <w:rtl/>
          <w:lang w:bidi="ar-KW"/>
        </w:rPr>
        <w:t>س</w:t>
      </w:r>
      <w:r w:rsidR="009776CD">
        <w:rPr>
          <w:rFonts w:asciiTheme="majorBidi" w:hAnsiTheme="majorBidi" w:cs="mohammad bold art 1" w:hint="cs"/>
          <w:rtl/>
          <w:lang w:bidi="ar-KW"/>
        </w:rPr>
        <w:t>َ</w:t>
      </w:r>
      <w:r w:rsidR="00E4308E">
        <w:rPr>
          <w:rFonts w:asciiTheme="majorBidi" w:hAnsiTheme="majorBidi" w:cs="mohammad bold art 1" w:hint="cs"/>
          <w:rtl/>
          <w:lang w:bidi="ar-KW"/>
        </w:rPr>
        <w:t>هل</w:t>
      </w:r>
      <w:r w:rsidRPr="00C07C76">
        <w:rPr>
          <w:rFonts w:asciiTheme="majorBidi" w:hAnsiTheme="majorBidi" w:cs="mohammad bold art 1" w:hint="cs"/>
          <w:rtl/>
          <w:lang w:bidi="ar-KW"/>
        </w:rPr>
        <w:t xml:space="preserve"> نموذج </w:t>
      </w:r>
      <w:r w:rsidR="00A37BC1">
        <w:rPr>
          <w:rFonts w:asciiTheme="majorBidi" w:hAnsiTheme="majorBidi" w:cs="mohammad bold art 1" w:hint="cs"/>
          <w:rtl/>
          <w:lang w:bidi="ar-KW"/>
        </w:rPr>
        <w:t>الإفصاح</w:t>
      </w:r>
      <w:r w:rsidR="00A37BC1" w:rsidRPr="00C07C76">
        <w:rPr>
          <w:rFonts w:asciiTheme="majorBidi" w:hAnsiTheme="majorBidi" w:cs="mohammad bold art 1" w:hint="cs"/>
          <w:rtl/>
          <w:lang w:bidi="ar-KW"/>
        </w:rPr>
        <w:t xml:space="preserve"> </w:t>
      </w:r>
      <w:r w:rsidRPr="00C07C76">
        <w:rPr>
          <w:rFonts w:asciiTheme="majorBidi" w:hAnsiTheme="majorBidi" w:cs="mohammad bold art 1" w:hint="cs"/>
          <w:rtl/>
          <w:lang w:bidi="ar-KW"/>
        </w:rPr>
        <w:t>عن الجمعية العامة (ملحق 14) من الكتاب العاشر (الإفصاح والشفافية)</w:t>
      </w:r>
      <w:r w:rsidR="00E4308E">
        <w:rPr>
          <w:rFonts w:asciiTheme="majorBidi" w:hAnsiTheme="majorBidi" w:cs="mohammad bold art 1" w:hint="cs"/>
          <w:rtl/>
          <w:lang w:bidi="ar-KW"/>
        </w:rPr>
        <w:t xml:space="preserve"> عملية </w:t>
      </w:r>
      <w:r>
        <w:rPr>
          <w:rFonts w:asciiTheme="majorBidi" w:hAnsiTheme="majorBidi" w:cs="mohammad bold art 1" w:hint="cs"/>
          <w:rtl/>
          <w:lang w:bidi="ar-KW"/>
        </w:rPr>
        <w:t xml:space="preserve">عقد الجمعية وتوضيح الجدول الزمني للمساهمين الشركة؟ </w:t>
      </w:r>
    </w:p>
    <w:p w14:paraId="57D78FFC" w14:textId="77777777" w:rsidR="00C07C76" w:rsidRPr="00C07C76" w:rsidRDefault="00C07C76" w:rsidP="00C07C76">
      <w:pPr>
        <w:pStyle w:val="ListParagraph"/>
        <w:bidi/>
        <w:jc w:val="both"/>
        <w:rPr>
          <w:rFonts w:asciiTheme="majorBidi" w:hAnsiTheme="majorBidi" w:cs="mohammad bold art 1"/>
          <w:rtl/>
          <w:lang w:bidi="ar-KW"/>
        </w:rPr>
      </w:pPr>
    </w:p>
    <w:p w14:paraId="03EEC9C8" w14:textId="0F96FE3D" w:rsidR="00C07C76" w:rsidRDefault="00C07C76" w:rsidP="00C07C76">
      <w:pPr>
        <w:pStyle w:val="ListParagraph"/>
        <w:bidi/>
        <w:spacing w:after="0"/>
        <w:rPr>
          <w:rFonts w:asciiTheme="majorBidi" w:hAnsiTheme="majorBidi" w:cs="mohammad bold art 1"/>
          <w:rtl/>
        </w:rPr>
      </w:pPr>
      <w:r w:rsidRPr="00C07C76">
        <w:rPr>
          <w:rFonts w:asciiTheme="majorBidi" w:hAnsiTheme="majorBidi" w:cs="mohammad bold art 1"/>
        </w:rPr>
        <w:t></w:t>
      </w:r>
      <w:r w:rsidRPr="00C07C76">
        <w:rPr>
          <w:rFonts w:asciiTheme="majorBidi" w:hAnsiTheme="majorBidi" w:cs="mohammad bold art 1" w:hint="cs"/>
          <w:rtl/>
        </w:rPr>
        <w:t>نعم</w:t>
      </w:r>
      <w:r w:rsidRPr="00C07C76">
        <w:rPr>
          <w:rFonts w:asciiTheme="majorBidi" w:hAnsiTheme="majorBidi" w:cs="mohammad bold art 1"/>
        </w:rPr>
        <w:tab/>
      </w:r>
      <w:r w:rsidRPr="00C07C76">
        <w:rPr>
          <w:rFonts w:asciiTheme="majorBidi" w:hAnsiTheme="majorBidi" w:cs="mohammad bold art 1"/>
        </w:rPr>
        <w:tab/>
      </w:r>
      <w:r w:rsidRPr="00C07C76">
        <w:rPr>
          <w:rFonts w:asciiTheme="majorBidi" w:hAnsiTheme="majorBidi" w:cs="mohammad bold art 1"/>
        </w:rPr>
        <w:t xml:space="preserve"> </w:t>
      </w:r>
      <w:r w:rsidRPr="00C07C76">
        <w:rPr>
          <w:rFonts w:asciiTheme="majorBidi" w:hAnsiTheme="majorBidi" w:cs="mohammad bold art 1" w:hint="cs"/>
          <w:rtl/>
        </w:rPr>
        <w:t xml:space="preserve">لا </w:t>
      </w:r>
    </w:p>
    <w:p w14:paraId="2EA41BD7" w14:textId="77777777" w:rsidR="000B5C1C" w:rsidRPr="00C07C76" w:rsidRDefault="000B5C1C" w:rsidP="000B5C1C">
      <w:pPr>
        <w:pStyle w:val="ListParagraph"/>
        <w:bidi/>
        <w:spacing w:after="0"/>
        <w:rPr>
          <w:rFonts w:asciiTheme="majorBidi" w:hAnsiTheme="majorBidi" w:cs="mohammad bold art 1"/>
          <w:rtl/>
        </w:rPr>
      </w:pPr>
    </w:p>
    <w:p w14:paraId="7ABFB5D9" w14:textId="0458528F" w:rsidR="00C07C76" w:rsidRPr="00C07C76" w:rsidRDefault="00C07C76" w:rsidP="00C07C76">
      <w:pPr>
        <w:bidi/>
        <w:ind w:left="360"/>
        <w:jc w:val="both"/>
        <w:rPr>
          <w:rFonts w:asciiTheme="majorBidi" w:hAnsiTheme="majorBidi" w:cs="mohammad bold art 1"/>
          <w:rtl/>
        </w:rPr>
      </w:pPr>
      <w:r w:rsidRPr="00C07C76">
        <w:rPr>
          <w:rFonts w:asciiTheme="majorBidi" w:hAnsiTheme="majorBidi" w:cs="mohammad bold art 1" w:hint="cs"/>
          <w:rtl/>
        </w:rPr>
        <w:t xml:space="preserve">في حال الإجابة </w:t>
      </w:r>
      <w:r>
        <w:rPr>
          <w:rFonts w:asciiTheme="majorBidi" w:hAnsiTheme="majorBidi" w:cs="mohammad bold art 1" w:hint="cs"/>
          <w:rtl/>
        </w:rPr>
        <w:t>“لا</w:t>
      </w:r>
      <w:r w:rsidRPr="00C07C76">
        <w:rPr>
          <w:rFonts w:asciiTheme="majorBidi" w:hAnsiTheme="majorBidi" w:cs="mohammad bold art 1" w:hint="cs"/>
          <w:rtl/>
        </w:rPr>
        <w:t>" يرجى تحديد الأسباب</w:t>
      </w:r>
      <w:r>
        <w:rPr>
          <w:rFonts w:asciiTheme="majorBidi" w:hAnsiTheme="majorBidi" w:cs="mohammad bold art 1" w:hint="cs"/>
          <w:rtl/>
        </w:rPr>
        <w:t xml:space="preserve"> وذكر مقترحاتكم لتحسين النموذج. </w:t>
      </w:r>
    </w:p>
    <w:tbl>
      <w:tblPr>
        <w:tblStyle w:val="TableGrid"/>
        <w:tblW w:w="9300" w:type="dxa"/>
        <w:tblInd w:w="450" w:type="dxa"/>
        <w:tblLook w:val="04A0" w:firstRow="1" w:lastRow="0" w:firstColumn="1" w:lastColumn="0" w:noHBand="0" w:noVBand="1"/>
      </w:tblPr>
      <w:tblGrid>
        <w:gridCol w:w="4715"/>
        <w:gridCol w:w="4585"/>
      </w:tblGrid>
      <w:tr w:rsidR="00C07C76" w:rsidRPr="008975E7" w14:paraId="651EDDE8" w14:textId="77777777" w:rsidTr="009776CD">
        <w:tc>
          <w:tcPr>
            <w:tcW w:w="4715" w:type="dxa"/>
            <w:tcBorders>
              <w:top w:val="nil"/>
              <w:left w:val="nil"/>
              <w:bottom w:val="single" w:sz="4" w:space="0" w:color="auto"/>
              <w:right w:val="nil"/>
            </w:tcBorders>
          </w:tcPr>
          <w:p w14:paraId="27B04EE1" w14:textId="77777777" w:rsidR="00C07C76" w:rsidRPr="008975E7" w:rsidRDefault="00C07C76" w:rsidP="00555639">
            <w:pPr>
              <w:bidi/>
              <w:rPr>
                <w:rFonts w:asciiTheme="majorBidi" w:hAnsiTheme="majorBidi" w:cs="mohammad bold art 1"/>
              </w:rPr>
            </w:pPr>
          </w:p>
        </w:tc>
        <w:tc>
          <w:tcPr>
            <w:tcW w:w="4585" w:type="dxa"/>
            <w:tcBorders>
              <w:top w:val="nil"/>
              <w:left w:val="nil"/>
              <w:bottom w:val="single" w:sz="4" w:space="0" w:color="auto"/>
              <w:right w:val="nil"/>
            </w:tcBorders>
          </w:tcPr>
          <w:p w14:paraId="31CEC9C2" w14:textId="77777777" w:rsidR="00C07C76" w:rsidRPr="008975E7" w:rsidRDefault="00C07C76" w:rsidP="00555639">
            <w:pPr>
              <w:bidi/>
              <w:rPr>
                <w:rFonts w:asciiTheme="majorBidi" w:hAnsiTheme="majorBidi" w:cs="mohammad bold art 1"/>
              </w:rPr>
            </w:pPr>
          </w:p>
        </w:tc>
      </w:tr>
      <w:tr w:rsidR="00C07C76" w:rsidRPr="008975E7" w14:paraId="579AC3FF" w14:textId="77777777" w:rsidTr="009776CD">
        <w:tc>
          <w:tcPr>
            <w:tcW w:w="9300" w:type="dxa"/>
            <w:gridSpan w:val="2"/>
            <w:tcBorders>
              <w:top w:val="single" w:sz="4" w:space="0" w:color="auto"/>
            </w:tcBorders>
          </w:tcPr>
          <w:p w14:paraId="6C340397" w14:textId="77777777" w:rsidR="00C07C76" w:rsidRPr="008975E7" w:rsidRDefault="00C07C76" w:rsidP="00555639">
            <w:pPr>
              <w:bidi/>
              <w:rPr>
                <w:rFonts w:asciiTheme="majorBidi" w:hAnsiTheme="majorBidi" w:cs="mohammad bold art 1"/>
              </w:rPr>
            </w:pPr>
          </w:p>
          <w:p w14:paraId="227AB0CB" w14:textId="77777777" w:rsidR="00C07C76" w:rsidRPr="008975E7" w:rsidRDefault="00C07C76" w:rsidP="00555639">
            <w:pPr>
              <w:bidi/>
              <w:rPr>
                <w:rFonts w:asciiTheme="majorBidi" w:hAnsiTheme="majorBidi" w:cs="mohammad bold art 1"/>
              </w:rPr>
            </w:pPr>
          </w:p>
          <w:p w14:paraId="57DD15D0" w14:textId="77777777" w:rsidR="00C07C76" w:rsidRPr="008975E7" w:rsidRDefault="00C07C76" w:rsidP="00555639">
            <w:pPr>
              <w:bidi/>
              <w:rPr>
                <w:rFonts w:asciiTheme="majorBidi" w:hAnsiTheme="majorBidi" w:cs="mohammad bold art 1"/>
              </w:rPr>
            </w:pPr>
          </w:p>
        </w:tc>
      </w:tr>
    </w:tbl>
    <w:p w14:paraId="275E9B38" w14:textId="70B922B3" w:rsidR="00FD2C7D" w:rsidRDefault="00FD2C7D" w:rsidP="00FD2C7D">
      <w:pPr>
        <w:pStyle w:val="Default"/>
        <w:bidi/>
        <w:rPr>
          <w:rFonts w:asciiTheme="majorBidi" w:hAnsiTheme="majorBidi" w:cs="mohammad bold art 1"/>
          <w:sz w:val="22"/>
          <w:szCs w:val="22"/>
          <w:rtl/>
        </w:rPr>
      </w:pPr>
    </w:p>
    <w:p w14:paraId="097529C9" w14:textId="77777777" w:rsidR="00024C61" w:rsidRDefault="00024C61" w:rsidP="00024C61">
      <w:pPr>
        <w:pStyle w:val="Default"/>
        <w:bidi/>
        <w:rPr>
          <w:rFonts w:asciiTheme="majorBidi" w:hAnsiTheme="majorBidi" w:cs="mohammad bold art 1"/>
          <w:sz w:val="22"/>
          <w:szCs w:val="22"/>
          <w:rtl/>
        </w:rPr>
      </w:pPr>
    </w:p>
    <w:p w14:paraId="5F813B8D" w14:textId="03153590" w:rsidR="002D36A9" w:rsidRPr="002D36A9" w:rsidRDefault="002D36A9" w:rsidP="00024C61">
      <w:pPr>
        <w:pStyle w:val="ListParagraph"/>
        <w:numPr>
          <w:ilvl w:val="0"/>
          <w:numId w:val="34"/>
        </w:numPr>
        <w:bidi/>
        <w:spacing w:after="0"/>
        <w:rPr>
          <w:rFonts w:asciiTheme="majorBidi" w:hAnsiTheme="majorBidi" w:cs="mohammad bold art 1"/>
          <w:rtl/>
        </w:rPr>
      </w:pPr>
      <w:r>
        <w:rPr>
          <w:rFonts w:asciiTheme="majorBidi" w:hAnsiTheme="majorBidi" w:cs="mohammad bold art 1" w:hint="cs"/>
          <w:rtl/>
        </w:rPr>
        <w:t xml:space="preserve">هل ساهم </w:t>
      </w:r>
      <w:r w:rsidR="000B5C1C">
        <w:rPr>
          <w:rFonts w:asciiTheme="majorBidi" w:hAnsiTheme="majorBidi" w:cs="mohammad bold art 1" w:hint="cs"/>
          <w:rtl/>
        </w:rPr>
        <w:t xml:space="preserve">الافصاح </w:t>
      </w:r>
      <w:r>
        <w:rPr>
          <w:rFonts w:asciiTheme="majorBidi" w:hAnsiTheme="majorBidi" w:cs="mohammad bold art 1" w:hint="cs"/>
          <w:rtl/>
        </w:rPr>
        <w:t xml:space="preserve">ما بعد عقد الجمعية العامة </w:t>
      </w:r>
      <w:r w:rsidR="000B5C1C">
        <w:rPr>
          <w:rFonts w:asciiTheme="majorBidi" w:hAnsiTheme="majorBidi" w:cs="mohammad bold art 1" w:hint="cs"/>
          <w:rtl/>
        </w:rPr>
        <w:t xml:space="preserve">بشأن نتائج ومحضر الاجتماع </w:t>
      </w:r>
      <w:r w:rsidR="00A37BC1">
        <w:rPr>
          <w:rFonts w:asciiTheme="majorBidi" w:hAnsiTheme="majorBidi" w:cs="mohammad bold art 1" w:hint="cs"/>
          <w:rtl/>
        </w:rPr>
        <w:t>بزيادة</w:t>
      </w:r>
      <w:r>
        <w:rPr>
          <w:rFonts w:asciiTheme="majorBidi" w:hAnsiTheme="majorBidi" w:cs="mohammad bold art 1" w:hint="cs"/>
          <w:rtl/>
        </w:rPr>
        <w:t xml:space="preserve"> الشفافية </w:t>
      </w:r>
      <w:r w:rsidR="00A37BC1">
        <w:rPr>
          <w:rFonts w:asciiTheme="majorBidi" w:hAnsiTheme="majorBidi" w:cs="mohammad bold art 1" w:hint="cs"/>
          <w:rtl/>
        </w:rPr>
        <w:t>للمستثمرين في السوق</w:t>
      </w:r>
      <w:r>
        <w:rPr>
          <w:rFonts w:asciiTheme="majorBidi" w:hAnsiTheme="majorBidi" w:cs="mohammad bold art 1" w:hint="cs"/>
          <w:rtl/>
        </w:rPr>
        <w:t xml:space="preserve">؟ </w:t>
      </w:r>
    </w:p>
    <w:p w14:paraId="40C749B8" w14:textId="6236A7A5" w:rsidR="002D36A9" w:rsidRDefault="002D36A9" w:rsidP="002D36A9">
      <w:pPr>
        <w:pStyle w:val="ListParagraph"/>
        <w:bidi/>
        <w:spacing w:after="0"/>
        <w:rPr>
          <w:rFonts w:asciiTheme="majorBidi" w:hAnsiTheme="majorBidi" w:cs="mohammad bold art 1"/>
          <w:rtl/>
        </w:rPr>
      </w:pPr>
      <w:r w:rsidRPr="00C07C76">
        <w:rPr>
          <w:rFonts w:asciiTheme="majorBidi" w:hAnsiTheme="majorBidi" w:cs="mohammad bold art 1"/>
        </w:rPr>
        <w:t></w:t>
      </w:r>
      <w:r w:rsidRPr="00C07C76">
        <w:rPr>
          <w:rFonts w:asciiTheme="majorBidi" w:hAnsiTheme="majorBidi" w:cs="mohammad bold art 1" w:hint="cs"/>
          <w:rtl/>
        </w:rPr>
        <w:t>نعم</w:t>
      </w:r>
      <w:r w:rsidRPr="00C07C76">
        <w:rPr>
          <w:rFonts w:asciiTheme="majorBidi" w:hAnsiTheme="majorBidi" w:cs="mohammad bold art 1"/>
        </w:rPr>
        <w:tab/>
      </w:r>
      <w:r w:rsidRPr="00C07C76">
        <w:rPr>
          <w:rFonts w:asciiTheme="majorBidi" w:hAnsiTheme="majorBidi" w:cs="mohammad bold art 1"/>
        </w:rPr>
        <w:tab/>
      </w:r>
      <w:r w:rsidRPr="00C07C76">
        <w:rPr>
          <w:rFonts w:asciiTheme="majorBidi" w:hAnsiTheme="majorBidi" w:cs="mohammad bold art 1"/>
        </w:rPr>
        <w:t xml:space="preserve"> </w:t>
      </w:r>
      <w:r w:rsidRPr="00C07C76">
        <w:rPr>
          <w:rFonts w:asciiTheme="majorBidi" w:hAnsiTheme="majorBidi" w:cs="mohammad bold art 1" w:hint="cs"/>
          <w:rtl/>
        </w:rPr>
        <w:t xml:space="preserve">لا </w:t>
      </w:r>
    </w:p>
    <w:p w14:paraId="3863E638" w14:textId="77777777" w:rsidR="002D36A9" w:rsidRPr="00C07C76" w:rsidRDefault="002D36A9" w:rsidP="002D36A9">
      <w:pPr>
        <w:pStyle w:val="ListParagraph"/>
        <w:bidi/>
        <w:spacing w:after="0"/>
        <w:rPr>
          <w:rFonts w:asciiTheme="majorBidi" w:hAnsiTheme="majorBidi" w:cs="mohammad bold art 1"/>
          <w:rtl/>
        </w:rPr>
      </w:pPr>
    </w:p>
    <w:p w14:paraId="6B83CC08" w14:textId="76822CBA" w:rsidR="002D36A9" w:rsidRPr="009776CD" w:rsidRDefault="002D36A9" w:rsidP="003E6297">
      <w:pPr>
        <w:bidi/>
        <w:jc w:val="both"/>
        <w:rPr>
          <w:rFonts w:asciiTheme="majorBidi" w:hAnsiTheme="majorBidi" w:cs="mohammad bold art 1"/>
          <w:rtl/>
        </w:rPr>
      </w:pPr>
      <w:r w:rsidRPr="009776CD">
        <w:rPr>
          <w:rFonts w:asciiTheme="majorBidi" w:hAnsiTheme="majorBidi" w:cs="mohammad bold art 1" w:hint="eastAsia"/>
          <w:rtl/>
        </w:rPr>
        <w:t>في</w:t>
      </w:r>
      <w:r w:rsidRPr="009776CD">
        <w:rPr>
          <w:rFonts w:asciiTheme="majorBidi" w:hAnsiTheme="majorBidi" w:cs="mohammad bold art 1"/>
          <w:rtl/>
        </w:rPr>
        <w:t xml:space="preserve"> حال الإجابة “لا" يرجى تحديد الأسباب وذكر مقترحاتكم. </w:t>
      </w:r>
    </w:p>
    <w:tbl>
      <w:tblPr>
        <w:tblStyle w:val="TableGrid"/>
        <w:tblW w:w="9300" w:type="dxa"/>
        <w:tblInd w:w="450" w:type="dxa"/>
        <w:tblLook w:val="04A0" w:firstRow="1" w:lastRow="0" w:firstColumn="1" w:lastColumn="0" w:noHBand="0" w:noVBand="1"/>
      </w:tblPr>
      <w:tblGrid>
        <w:gridCol w:w="4715"/>
        <w:gridCol w:w="4585"/>
      </w:tblGrid>
      <w:tr w:rsidR="002D36A9" w:rsidRPr="008975E7" w14:paraId="5F69501C" w14:textId="77777777" w:rsidTr="009776CD">
        <w:tc>
          <w:tcPr>
            <w:tcW w:w="4715" w:type="dxa"/>
            <w:tcBorders>
              <w:top w:val="nil"/>
              <w:left w:val="nil"/>
              <w:bottom w:val="single" w:sz="4" w:space="0" w:color="auto"/>
              <w:right w:val="nil"/>
            </w:tcBorders>
          </w:tcPr>
          <w:p w14:paraId="3A373901" w14:textId="77777777" w:rsidR="002D36A9" w:rsidRPr="008975E7" w:rsidRDefault="002D36A9" w:rsidP="00555639">
            <w:pPr>
              <w:bidi/>
              <w:rPr>
                <w:rFonts w:asciiTheme="majorBidi" w:hAnsiTheme="majorBidi" w:cs="mohammad bold art 1"/>
              </w:rPr>
            </w:pPr>
          </w:p>
        </w:tc>
        <w:tc>
          <w:tcPr>
            <w:tcW w:w="4585" w:type="dxa"/>
            <w:tcBorders>
              <w:top w:val="nil"/>
              <w:left w:val="nil"/>
              <w:bottom w:val="single" w:sz="4" w:space="0" w:color="auto"/>
              <w:right w:val="nil"/>
            </w:tcBorders>
          </w:tcPr>
          <w:p w14:paraId="7392BCFE" w14:textId="77777777" w:rsidR="002D36A9" w:rsidRPr="008975E7" w:rsidRDefault="002D36A9" w:rsidP="00555639">
            <w:pPr>
              <w:bidi/>
              <w:rPr>
                <w:rFonts w:asciiTheme="majorBidi" w:hAnsiTheme="majorBidi" w:cs="mohammad bold art 1"/>
              </w:rPr>
            </w:pPr>
          </w:p>
        </w:tc>
      </w:tr>
      <w:tr w:rsidR="002D36A9" w:rsidRPr="008975E7" w14:paraId="66BBB4D2" w14:textId="77777777" w:rsidTr="009776CD">
        <w:tc>
          <w:tcPr>
            <w:tcW w:w="9300" w:type="dxa"/>
            <w:gridSpan w:val="2"/>
            <w:tcBorders>
              <w:top w:val="single" w:sz="4" w:space="0" w:color="auto"/>
            </w:tcBorders>
          </w:tcPr>
          <w:p w14:paraId="66333B7B" w14:textId="77777777" w:rsidR="002D36A9" w:rsidRPr="008975E7" w:rsidRDefault="002D36A9" w:rsidP="00555639">
            <w:pPr>
              <w:bidi/>
              <w:rPr>
                <w:rFonts w:asciiTheme="majorBidi" w:hAnsiTheme="majorBidi" w:cs="mohammad bold art 1"/>
              </w:rPr>
            </w:pPr>
          </w:p>
          <w:p w14:paraId="567DBA72" w14:textId="77777777" w:rsidR="002D36A9" w:rsidRPr="008975E7" w:rsidRDefault="002D36A9" w:rsidP="00555639">
            <w:pPr>
              <w:bidi/>
              <w:rPr>
                <w:rFonts w:asciiTheme="majorBidi" w:hAnsiTheme="majorBidi" w:cs="mohammad bold art 1"/>
              </w:rPr>
            </w:pPr>
          </w:p>
          <w:p w14:paraId="30667C4F" w14:textId="77777777" w:rsidR="002D36A9" w:rsidRPr="008975E7" w:rsidRDefault="002D36A9" w:rsidP="00555639">
            <w:pPr>
              <w:bidi/>
              <w:rPr>
                <w:rFonts w:asciiTheme="majorBidi" w:hAnsiTheme="majorBidi" w:cs="mohammad bold art 1"/>
              </w:rPr>
            </w:pPr>
          </w:p>
        </w:tc>
      </w:tr>
    </w:tbl>
    <w:p w14:paraId="6D4092E5" w14:textId="75180C26" w:rsidR="002D36A9" w:rsidRDefault="002D36A9" w:rsidP="002D36A9">
      <w:pPr>
        <w:pStyle w:val="Default"/>
        <w:bidi/>
        <w:ind w:left="720"/>
        <w:rPr>
          <w:rFonts w:asciiTheme="majorBidi" w:hAnsiTheme="majorBidi" w:cs="mohammad bold art 1"/>
          <w:sz w:val="22"/>
          <w:szCs w:val="22"/>
          <w:rtl/>
        </w:rPr>
      </w:pPr>
    </w:p>
    <w:p w14:paraId="2B60227C" w14:textId="77777777" w:rsidR="003E6297" w:rsidRDefault="003E6297" w:rsidP="003E6297">
      <w:pPr>
        <w:pStyle w:val="Default"/>
        <w:bidi/>
        <w:ind w:left="720"/>
        <w:rPr>
          <w:rFonts w:asciiTheme="majorBidi" w:hAnsiTheme="majorBidi" w:cs="mohammad bold art 1"/>
          <w:sz w:val="22"/>
          <w:szCs w:val="22"/>
          <w:rtl/>
        </w:rPr>
      </w:pPr>
    </w:p>
    <w:p w14:paraId="36970C0F" w14:textId="77777777" w:rsidR="003E6297" w:rsidRPr="002D36A9" w:rsidRDefault="003E6297" w:rsidP="003E6297">
      <w:pPr>
        <w:pStyle w:val="Default"/>
        <w:bidi/>
        <w:ind w:left="720"/>
        <w:rPr>
          <w:rFonts w:asciiTheme="majorBidi" w:hAnsiTheme="majorBidi" w:cs="mohammad bold art 1"/>
          <w:sz w:val="22"/>
          <w:szCs w:val="22"/>
          <w:rtl/>
          <w:lang w:bidi="ar-KW"/>
        </w:rPr>
      </w:pPr>
    </w:p>
    <w:p w14:paraId="1DE19562" w14:textId="61CFE5F1" w:rsidR="007371C0" w:rsidRPr="008975E7" w:rsidRDefault="005D2DDC" w:rsidP="00024C61">
      <w:pPr>
        <w:pStyle w:val="Default"/>
        <w:numPr>
          <w:ilvl w:val="0"/>
          <w:numId w:val="34"/>
        </w:numPr>
        <w:bidi/>
        <w:rPr>
          <w:rFonts w:asciiTheme="majorBidi" w:hAnsiTheme="majorBidi" w:cs="mohammad bold art 1"/>
          <w:sz w:val="22"/>
          <w:szCs w:val="22"/>
        </w:rPr>
      </w:pPr>
      <w:r>
        <w:rPr>
          <w:rFonts w:asciiTheme="majorBidi" w:hAnsiTheme="majorBidi" w:cs="mohammad bold art 1" w:hint="cs"/>
          <w:sz w:val="22"/>
          <w:szCs w:val="22"/>
          <w:rtl/>
        </w:rPr>
        <w:t xml:space="preserve">يرجى </w:t>
      </w:r>
      <w:r w:rsidR="007B52F9">
        <w:rPr>
          <w:rFonts w:asciiTheme="majorBidi" w:hAnsiTheme="majorBidi" w:cs="mohammad bold art 1" w:hint="cs"/>
          <w:sz w:val="22"/>
          <w:szCs w:val="22"/>
          <w:rtl/>
          <w:lang w:bidi="ar-KW"/>
        </w:rPr>
        <w:t xml:space="preserve">ذكر </w:t>
      </w:r>
      <w:r>
        <w:rPr>
          <w:rFonts w:asciiTheme="majorBidi" w:hAnsiTheme="majorBidi" w:cs="mohammad bold art 1" w:hint="cs"/>
          <w:sz w:val="22"/>
          <w:szCs w:val="22"/>
          <w:rtl/>
        </w:rPr>
        <w:t>اقتراحاتكم</w:t>
      </w:r>
      <w:r w:rsidR="007B52F9">
        <w:rPr>
          <w:rFonts w:asciiTheme="majorBidi" w:hAnsiTheme="majorBidi" w:cs="mohammad bold art 1" w:hint="cs"/>
          <w:sz w:val="22"/>
          <w:szCs w:val="22"/>
          <w:rtl/>
        </w:rPr>
        <w:t xml:space="preserve"> </w:t>
      </w:r>
      <w:r>
        <w:rPr>
          <w:rFonts w:asciiTheme="majorBidi" w:hAnsiTheme="majorBidi" w:cs="mohammad bold art 1" w:hint="cs"/>
          <w:sz w:val="22"/>
          <w:szCs w:val="22"/>
          <w:rtl/>
        </w:rPr>
        <w:t xml:space="preserve">بما يخص تطوير القواعد والأحكام الخاصة </w:t>
      </w:r>
      <w:r w:rsidR="000B5C1C">
        <w:rPr>
          <w:rFonts w:asciiTheme="majorBidi" w:hAnsiTheme="majorBidi" w:cs="mohammad bold art 1" w:hint="cs"/>
          <w:sz w:val="22"/>
          <w:szCs w:val="22"/>
          <w:rtl/>
        </w:rPr>
        <w:t>لعقد الجمعيات العامة للشركات المدرجة أدناه</w:t>
      </w:r>
      <w:r w:rsidR="002D36A9">
        <w:rPr>
          <w:rFonts w:asciiTheme="majorBidi" w:hAnsiTheme="majorBidi" w:cs="mohammad bold art 1" w:hint="cs"/>
          <w:sz w:val="22"/>
          <w:szCs w:val="22"/>
          <w:rtl/>
        </w:rPr>
        <w:t>.</w:t>
      </w:r>
      <w:r>
        <w:rPr>
          <w:rFonts w:asciiTheme="majorBidi" w:hAnsiTheme="majorBidi" w:cs="mohammad bold art 1" w:hint="cs"/>
          <w:sz w:val="22"/>
          <w:szCs w:val="22"/>
          <w:rtl/>
        </w:rPr>
        <w:t xml:space="preserve"> </w:t>
      </w:r>
    </w:p>
    <w:tbl>
      <w:tblPr>
        <w:tblStyle w:val="TableGrid"/>
        <w:tblW w:w="0" w:type="auto"/>
        <w:tblInd w:w="450" w:type="dxa"/>
        <w:tblLook w:val="04A0" w:firstRow="1" w:lastRow="0" w:firstColumn="1" w:lastColumn="0" w:noHBand="0" w:noVBand="1"/>
      </w:tblPr>
      <w:tblGrid>
        <w:gridCol w:w="236"/>
        <w:gridCol w:w="9059"/>
      </w:tblGrid>
      <w:tr w:rsidR="005D2DDC" w:rsidRPr="008975E7" w14:paraId="5F97547C" w14:textId="77777777" w:rsidTr="009776CD">
        <w:trPr>
          <w:gridAfter w:val="1"/>
          <w:wAfter w:w="9059" w:type="dxa"/>
        </w:trPr>
        <w:tc>
          <w:tcPr>
            <w:tcW w:w="236" w:type="dxa"/>
            <w:tcBorders>
              <w:top w:val="nil"/>
              <w:left w:val="nil"/>
              <w:bottom w:val="nil"/>
              <w:right w:val="nil"/>
            </w:tcBorders>
          </w:tcPr>
          <w:p w14:paraId="6DDCDFD6" w14:textId="77777777" w:rsidR="005D2DDC" w:rsidRPr="008975E7" w:rsidRDefault="005D2DDC" w:rsidP="005D2DDC">
            <w:pPr>
              <w:rPr>
                <w:rFonts w:asciiTheme="majorBidi" w:hAnsiTheme="majorBidi" w:cs="mohammad bold art 1"/>
              </w:rPr>
            </w:pPr>
          </w:p>
        </w:tc>
      </w:tr>
      <w:tr w:rsidR="00865B10" w:rsidRPr="008975E7" w14:paraId="65E6BE06" w14:textId="77777777" w:rsidTr="009776CD">
        <w:trPr>
          <w:trHeight w:val="980"/>
        </w:trPr>
        <w:tc>
          <w:tcPr>
            <w:tcW w:w="9295" w:type="dxa"/>
            <w:gridSpan w:val="2"/>
            <w:tcBorders>
              <w:top w:val="single" w:sz="4" w:space="0" w:color="auto"/>
            </w:tcBorders>
          </w:tcPr>
          <w:p w14:paraId="4F7DB575" w14:textId="77777777" w:rsidR="00865B10" w:rsidRPr="008975E7" w:rsidRDefault="00865B10" w:rsidP="00865B10">
            <w:pPr>
              <w:bidi/>
              <w:rPr>
                <w:rFonts w:asciiTheme="majorBidi" w:hAnsiTheme="majorBidi" w:cs="mohammad bold art 1"/>
              </w:rPr>
            </w:pPr>
          </w:p>
          <w:p w14:paraId="24A717A8" w14:textId="77777777" w:rsidR="00865B10" w:rsidRPr="008975E7" w:rsidRDefault="00865B10" w:rsidP="00865B10">
            <w:pPr>
              <w:bidi/>
              <w:rPr>
                <w:rFonts w:asciiTheme="majorBidi" w:hAnsiTheme="majorBidi" w:cs="mohammad bold art 1"/>
              </w:rPr>
            </w:pPr>
          </w:p>
          <w:p w14:paraId="39434CD1" w14:textId="77777777" w:rsidR="00865B10" w:rsidRPr="008975E7" w:rsidRDefault="00865B10" w:rsidP="00865B10">
            <w:pPr>
              <w:bidi/>
              <w:rPr>
                <w:rFonts w:asciiTheme="majorBidi" w:hAnsiTheme="majorBidi" w:cs="mohammad bold art 1"/>
              </w:rPr>
            </w:pPr>
          </w:p>
        </w:tc>
      </w:tr>
    </w:tbl>
    <w:p w14:paraId="4F6570FB" w14:textId="2B2182A6" w:rsidR="00B0175C" w:rsidRDefault="00B0175C" w:rsidP="001A39DD">
      <w:pPr>
        <w:pStyle w:val="Default"/>
        <w:rPr>
          <w:rFonts w:asciiTheme="majorBidi" w:hAnsiTheme="majorBidi" w:cs="mohammad bold art 1"/>
          <w:b/>
          <w:bCs/>
          <w:color w:val="auto"/>
          <w:sz w:val="22"/>
          <w:szCs w:val="22"/>
        </w:rPr>
      </w:pPr>
    </w:p>
    <w:p w14:paraId="3F9DF69E" w14:textId="2A0ADCD9" w:rsidR="00480586" w:rsidRDefault="00480586" w:rsidP="001A39DD">
      <w:pPr>
        <w:pStyle w:val="Default"/>
        <w:rPr>
          <w:rFonts w:asciiTheme="majorBidi" w:hAnsiTheme="majorBidi" w:cs="mohammad bold art 1"/>
          <w:b/>
          <w:bCs/>
          <w:color w:val="auto"/>
          <w:sz w:val="22"/>
          <w:szCs w:val="22"/>
        </w:rPr>
      </w:pPr>
    </w:p>
    <w:p w14:paraId="22FCDE9F" w14:textId="74379E95" w:rsidR="00FD2C7D" w:rsidRPr="008975E7" w:rsidRDefault="00FD2C7D" w:rsidP="00024C61">
      <w:pPr>
        <w:pStyle w:val="Default"/>
        <w:numPr>
          <w:ilvl w:val="0"/>
          <w:numId w:val="34"/>
        </w:numPr>
        <w:bidi/>
        <w:rPr>
          <w:rFonts w:asciiTheme="majorBidi" w:hAnsiTheme="majorBidi" w:cs="mohammad bold art 1"/>
          <w:sz w:val="22"/>
          <w:szCs w:val="22"/>
        </w:rPr>
      </w:pPr>
      <w:r>
        <w:rPr>
          <w:rFonts w:asciiTheme="majorBidi" w:hAnsiTheme="majorBidi" w:cs="mohammad bold art 1" w:hint="cs"/>
          <w:sz w:val="22"/>
          <w:szCs w:val="22"/>
          <w:rtl/>
        </w:rPr>
        <w:t xml:space="preserve">يرجى </w:t>
      </w:r>
      <w:r w:rsidR="000B5C1C">
        <w:rPr>
          <w:rFonts w:asciiTheme="majorBidi" w:hAnsiTheme="majorBidi" w:cs="mohammad bold art 1" w:hint="cs"/>
          <w:sz w:val="22"/>
          <w:szCs w:val="22"/>
          <w:rtl/>
        </w:rPr>
        <w:t>ذكر اقتراحاتكم</w:t>
      </w:r>
      <w:r w:rsidR="007B52F9">
        <w:rPr>
          <w:rFonts w:asciiTheme="majorBidi" w:hAnsiTheme="majorBidi" w:cs="mohammad bold art 1" w:hint="cs"/>
          <w:sz w:val="22"/>
          <w:szCs w:val="22"/>
          <w:rtl/>
        </w:rPr>
        <w:t xml:space="preserve"> </w:t>
      </w:r>
      <w:r>
        <w:rPr>
          <w:rFonts w:asciiTheme="majorBidi" w:hAnsiTheme="majorBidi" w:cs="mohammad bold art 1" w:hint="cs"/>
          <w:sz w:val="22"/>
          <w:szCs w:val="22"/>
          <w:rtl/>
        </w:rPr>
        <w:t xml:space="preserve">بما يخص تطوير نظام المشاركة الإلكتروني الخاص بالجمعيات العامة </w:t>
      </w:r>
      <w:r w:rsidR="000B5C1C">
        <w:rPr>
          <w:rFonts w:asciiTheme="majorBidi" w:hAnsiTheme="majorBidi" w:cs="mohammad bold art 1" w:hint="cs"/>
          <w:sz w:val="22"/>
          <w:szCs w:val="22"/>
          <w:rtl/>
        </w:rPr>
        <w:t xml:space="preserve">للشركات المدرجة </w:t>
      </w:r>
      <w:r>
        <w:rPr>
          <w:rFonts w:asciiTheme="majorBidi" w:hAnsiTheme="majorBidi" w:cs="mohammad bold art 1" w:hint="cs"/>
          <w:sz w:val="22"/>
          <w:szCs w:val="22"/>
          <w:rtl/>
        </w:rPr>
        <w:t>وال</w:t>
      </w:r>
      <w:r w:rsidR="006E4D41">
        <w:rPr>
          <w:rFonts w:asciiTheme="majorBidi" w:hAnsiTheme="majorBidi" w:cs="mohammad bold art 1" w:hint="cs"/>
          <w:sz w:val="22"/>
          <w:szCs w:val="22"/>
          <w:rtl/>
        </w:rPr>
        <w:t>معد</w:t>
      </w:r>
      <w:r>
        <w:rPr>
          <w:rFonts w:asciiTheme="majorBidi" w:hAnsiTheme="majorBidi" w:cs="mohammad bold art 1" w:hint="cs"/>
          <w:sz w:val="22"/>
          <w:szCs w:val="22"/>
          <w:rtl/>
        </w:rPr>
        <w:t xml:space="preserve"> من الشركة الكويتية للمقاصة</w:t>
      </w:r>
      <w:r w:rsidR="000B5C1C" w:rsidRPr="000B5C1C">
        <w:rPr>
          <w:rFonts w:asciiTheme="majorBidi" w:hAnsiTheme="majorBidi" w:cs="mohammad bold art 1" w:hint="cs"/>
          <w:sz w:val="22"/>
          <w:szCs w:val="22"/>
          <w:rtl/>
        </w:rPr>
        <w:t xml:space="preserve"> </w:t>
      </w:r>
      <w:r w:rsidR="000B5C1C">
        <w:rPr>
          <w:rFonts w:asciiTheme="majorBidi" w:hAnsiTheme="majorBidi" w:cs="mohammad bold art 1" w:hint="cs"/>
          <w:sz w:val="22"/>
          <w:szCs w:val="22"/>
          <w:rtl/>
        </w:rPr>
        <w:t>أدناه</w:t>
      </w:r>
      <w:r w:rsidR="002D36A9">
        <w:rPr>
          <w:rFonts w:asciiTheme="majorBidi" w:hAnsiTheme="majorBidi" w:cs="mohammad bold art 1" w:hint="cs"/>
          <w:sz w:val="22"/>
          <w:szCs w:val="22"/>
          <w:rtl/>
        </w:rPr>
        <w:t xml:space="preserve">. </w:t>
      </w:r>
    </w:p>
    <w:tbl>
      <w:tblPr>
        <w:tblStyle w:val="TableGrid"/>
        <w:tblW w:w="0" w:type="auto"/>
        <w:tblInd w:w="450" w:type="dxa"/>
        <w:tblLook w:val="04A0" w:firstRow="1" w:lastRow="0" w:firstColumn="1" w:lastColumn="0" w:noHBand="0" w:noVBand="1"/>
      </w:tblPr>
      <w:tblGrid>
        <w:gridCol w:w="236"/>
        <w:gridCol w:w="9059"/>
      </w:tblGrid>
      <w:tr w:rsidR="00FD2C7D" w:rsidRPr="008975E7" w14:paraId="31EE7FA1" w14:textId="77777777" w:rsidTr="009776CD">
        <w:trPr>
          <w:gridAfter w:val="1"/>
          <w:wAfter w:w="9059" w:type="dxa"/>
        </w:trPr>
        <w:tc>
          <w:tcPr>
            <w:tcW w:w="236" w:type="dxa"/>
            <w:tcBorders>
              <w:top w:val="nil"/>
              <w:left w:val="nil"/>
              <w:bottom w:val="nil"/>
              <w:right w:val="nil"/>
            </w:tcBorders>
          </w:tcPr>
          <w:p w14:paraId="59F54896" w14:textId="77777777" w:rsidR="00FD2C7D" w:rsidRPr="008975E7" w:rsidRDefault="00FD2C7D" w:rsidP="00555639">
            <w:pPr>
              <w:rPr>
                <w:rFonts w:asciiTheme="majorBidi" w:hAnsiTheme="majorBidi" w:cs="mohammad bold art 1"/>
              </w:rPr>
            </w:pPr>
          </w:p>
        </w:tc>
      </w:tr>
      <w:tr w:rsidR="00FD2C7D" w:rsidRPr="008975E7" w14:paraId="28D30754" w14:textId="77777777" w:rsidTr="009776CD">
        <w:trPr>
          <w:trHeight w:val="1070"/>
        </w:trPr>
        <w:tc>
          <w:tcPr>
            <w:tcW w:w="9295" w:type="dxa"/>
            <w:gridSpan w:val="2"/>
            <w:tcBorders>
              <w:top w:val="single" w:sz="4" w:space="0" w:color="auto"/>
            </w:tcBorders>
          </w:tcPr>
          <w:p w14:paraId="25A314DD" w14:textId="77777777" w:rsidR="00FD2C7D" w:rsidRPr="008975E7" w:rsidRDefault="00FD2C7D" w:rsidP="00555639">
            <w:pPr>
              <w:bidi/>
              <w:rPr>
                <w:rFonts w:asciiTheme="majorBidi" w:hAnsiTheme="majorBidi" w:cs="mohammad bold art 1"/>
              </w:rPr>
            </w:pPr>
          </w:p>
          <w:p w14:paraId="7C641FCC" w14:textId="77777777" w:rsidR="00FD2C7D" w:rsidRPr="008975E7" w:rsidRDefault="00FD2C7D" w:rsidP="00555639">
            <w:pPr>
              <w:bidi/>
              <w:rPr>
                <w:rFonts w:asciiTheme="majorBidi" w:hAnsiTheme="majorBidi" w:cs="mohammad bold art 1"/>
              </w:rPr>
            </w:pPr>
          </w:p>
          <w:p w14:paraId="2824DA2F" w14:textId="77777777" w:rsidR="00FD2C7D" w:rsidRPr="008975E7" w:rsidRDefault="00FD2C7D" w:rsidP="00555639">
            <w:pPr>
              <w:bidi/>
              <w:rPr>
                <w:rFonts w:asciiTheme="majorBidi" w:hAnsiTheme="majorBidi" w:cs="mohammad bold art 1"/>
              </w:rPr>
            </w:pPr>
          </w:p>
        </w:tc>
      </w:tr>
    </w:tbl>
    <w:p w14:paraId="206377EF" w14:textId="7897A2ED" w:rsidR="00FD2C7D" w:rsidRDefault="00FD2C7D" w:rsidP="00FD2C7D">
      <w:pPr>
        <w:pStyle w:val="Default"/>
        <w:bidi/>
        <w:rPr>
          <w:rFonts w:asciiTheme="majorBidi" w:hAnsiTheme="majorBidi" w:cs="mohammad bold art 1"/>
          <w:b/>
          <w:bCs/>
          <w:color w:val="auto"/>
          <w:sz w:val="22"/>
          <w:szCs w:val="22"/>
          <w:u w:val="single"/>
          <w:rtl/>
          <w:lang w:bidi="ar-KW"/>
        </w:rPr>
      </w:pPr>
    </w:p>
    <w:p w14:paraId="6C5253CF" w14:textId="2C72F375" w:rsidR="008A7C2F" w:rsidRDefault="008A7C2F" w:rsidP="008A7C2F">
      <w:pPr>
        <w:pStyle w:val="Default"/>
        <w:bidi/>
        <w:rPr>
          <w:rFonts w:asciiTheme="majorBidi" w:hAnsiTheme="majorBidi" w:cs="mohammad bold art 1"/>
          <w:b/>
          <w:bCs/>
          <w:color w:val="auto"/>
          <w:sz w:val="22"/>
          <w:szCs w:val="22"/>
          <w:u w:val="single"/>
          <w:rtl/>
          <w:lang w:bidi="ar-KW"/>
        </w:rPr>
      </w:pPr>
    </w:p>
    <w:p w14:paraId="50F287B3" w14:textId="77777777" w:rsidR="008A7C2F" w:rsidRDefault="008A7C2F" w:rsidP="008A7C2F">
      <w:pPr>
        <w:pStyle w:val="Default"/>
        <w:bidi/>
        <w:rPr>
          <w:rFonts w:asciiTheme="majorBidi" w:hAnsiTheme="majorBidi" w:cs="mohammad bold art 1"/>
          <w:b/>
          <w:bCs/>
          <w:color w:val="auto"/>
          <w:sz w:val="22"/>
          <w:szCs w:val="22"/>
          <w:u w:val="single"/>
          <w:rtl/>
          <w:lang w:bidi="ar-KW"/>
        </w:rPr>
      </w:pPr>
    </w:p>
    <w:p w14:paraId="38D0E08B" w14:textId="1D47FDA4" w:rsidR="006C4ED7" w:rsidRDefault="00480586" w:rsidP="006C4ED7">
      <w:pPr>
        <w:pStyle w:val="Default"/>
        <w:bidi/>
        <w:rPr>
          <w:rFonts w:asciiTheme="majorBidi" w:hAnsiTheme="majorBidi" w:cs="mohammad bold art 1"/>
          <w:b/>
          <w:bCs/>
          <w:color w:val="auto"/>
          <w:sz w:val="22"/>
          <w:szCs w:val="22"/>
          <w:u w:val="single"/>
          <w:rtl/>
          <w:lang w:bidi="ar-KW"/>
        </w:rPr>
      </w:pPr>
      <w:r w:rsidRPr="00480586">
        <w:rPr>
          <w:rFonts w:asciiTheme="majorBidi" w:hAnsiTheme="majorBidi" w:cs="mohammad bold art 1" w:hint="cs"/>
          <w:b/>
          <w:bCs/>
          <w:color w:val="auto"/>
          <w:sz w:val="22"/>
          <w:szCs w:val="22"/>
          <w:u w:val="single"/>
          <w:rtl/>
          <w:lang w:bidi="ar-KW"/>
        </w:rPr>
        <w:t xml:space="preserve">ختاماً: </w:t>
      </w:r>
    </w:p>
    <w:p w14:paraId="6DDA4721" w14:textId="77777777" w:rsidR="001B5800" w:rsidRPr="00480586" w:rsidRDefault="001B5800" w:rsidP="001B5800">
      <w:pPr>
        <w:pStyle w:val="Default"/>
        <w:bidi/>
        <w:rPr>
          <w:rFonts w:asciiTheme="majorBidi" w:hAnsiTheme="majorBidi" w:cs="mohammad bold art 1"/>
          <w:b/>
          <w:bCs/>
          <w:color w:val="auto"/>
          <w:sz w:val="22"/>
          <w:szCs w:val="22"/>
          <w:u w:val="single"/>
          <w:rtl/>
          <w:lang w:bidi="ar-KW"/>
        </w:rPr>
      </w:pPr>
    </w:p>
    <w:p w14:paraId="30E84924" w14:textId="5BCEDC3A" w:rsidR="005264B5" w:rsidRPr="006C4ED7" w:rsidRDefault="005264B5" w:rsidP="005264B5">
      <w:pPr>
        <w:pStyle w:val="ListParagraph"/>
        <w:bidi/>
        <w:ind w:left="0"/>
        <w:jc w:val="both"/>
        <w:rPr>
          <w:rFonts w:asciiTheme="majorBidi" w:hAnsiTheme="majorBidi" w:cs="mohammad bold art 1"/>
          <w:color w:val="000000"/>
          <w:rtl/>
        </w:rPr>
      </w:pPr>
      <w:r w:rsidRPr="006C4ED7">
        <w:rPr>
          <w:rFonts w:asciiTheme="majorBidi" w:hAnsiTheme="majorBidi" w:cs="mohammad bold art 1" w:hint="cs"/>
          <w:color w:val="000000"/>
          <w:rtl/>
        </w:rPr>
        <w:t xml:space="preserve">يرجى التكرم باستيفاء الأسئلة الواردة باستطلاع الرأي وإرساله </w:t>
      </w:r>
      <w:r w:rsidR="00B06741">
        <w:rPr>
          <w:rFonts w:asciiTheme="majorBidi" w:hAnsiTheme="majorBidi" w:cs="mohammad bold art 1" w:hint="cs"/>
          <w:color w:val="000000"/>
          <w:rtl/>
          <w:lang w:bidi="ar-KW"/>
        </w:rPr>
        <w:t>إلى</w:t>
      </w:r>
      <w:r w:rsidR="00B06741" w:rsidRPr="006C4ED7">
        <w:rPr>
          <w:rFonts w:asciiTheme="majorBidi" w:hAnsiTheme="majorBidi" w:cs="mohammad bold art 1" w:hint="cs"/>
          <w:color w:val="000000"/>
          <w:rtl/>
        </w:rPr>
        <w:t xml:space="preserve"> </w:t>
      </w:r>
      <w:r w:rsidRPr="006C4ED7">
        <w:rPr>
          <w:rFonts w:asciiTheme="majorBidi" w:hAnsiTheme="majorBidi" w:cs="mohammad bold art 1" w:hint="cs"/>
          <w:color w:val="000000"/>
          <w:rtl/>
        </w:rPr>
        <w:t xml:space="preserve">البريد الإلكتروني التالي: </w:t>
      </w:r>
    </w:p>
    <w:p w14:paraId="26476931" w14:textId="500735FD" w:rsidR="00C64458" w:rsidRPr="005264B5" w:rsidRDefault="006F3EDA" w:rsidP="005264B5">
      <w:pPr>
        <w:pStyle w:val="ListParagraph"/>
        <w:bidi/>
        <w:ind w:left="0"/>
        <w:jc w:val="both"/>
        <w:rPr>
          <w:rStyle w:val="Hyperlink"/>
          <w:rFonts w:cs="mohammad bold art 1"/>
          <w:color w:val="auto"/>
          <w:u w:val="none"/>
          <w:rtl/>
          <w:lang w:bidi="ar-KW"/>
        </w:rPr>
      </w:pPr>
      <w:hyperlink r:id="rId8" w:history="1">
        <w:r w:rsidR="005264B5" w:rsidRPr="006461B9">
          <w:rPr>
            <w:rStyle w:val="Hyperlink"/>
            <w:rFonts w:cs="mohammad bold art 1"/>
            <w:lang w:bidi="ar-KW"/>
          </w:rPr>
          <w:t>mrd@cma.gov.kw</w:t>
        </w:r>
      </w:hyperlink>
      <w:r w:rsidR="005264B5">
        <w:rPr>
          <w:rStyle w:val="Hyperlink"/>
          <w:rFonts w:cs="mohammad bold art 1" w:hint="cs"/>
          <w:color w:val="auto"/>
          <w:u w:val="none"/>
          <w:rtl/>
          <w:lang w:bidi="ar-KW"/>
        </w:rPr>
        <w:t xml:space="preserve"> </w:t>
      </w:r>
      <w:r w:rsidR="005264B5" w:rsidRPr="006C4ED7">
        <w:rPr>
          <w:rFonts w:asciiTheme="majorBidi" w:hAnsiTheme="majorBidi" w:cs="mohammad bold art 1" w:hint="cs"/>
          <w:color w:val="000000"/>
          <w:rtl/>
        </w:rPr>
        <w:t xml:space="preserve">على أن يكون </w:t>
      </w:r>
      <w:r w:rsidR="005264B5" w:rsidRPr="006C4ED7">
        <w:rPr>
          <w:rFonts w:asciiTheme="majorBidi" w:hAnsiTheme="majorBidi" w:cs="mohammad bold art 1"/>
          <w:color w:val="000000"/>
          <w:rtl/>
        </w:rPr>
        <w:t xml:space="preserve">آخر يوم </w:t>
      </w:r>
      <w:r w:rsidR="005264B5" w:rsidRPr="006C4ED7">
        <w:rPr>
          <w:rFonts w:asciiTheme="majorBidi" w:hAnsiTheme="majorBidi" w:cs="mohammad bold art 1" w:hint="cs"/>
          <w:color w:val="000000"/>
          <w:rtl/>
        </w:rPr>
        <w:t>لتقديم الاستطلاع هو يوم</w:t>
      </w:r>
      <w:r w:rsidR="005264B5" w:rsidRPr="006C4ED7">
        <w:rPr>
          <w:rFonts w:asciiTheme="majorBidi" w:hAnsiTheme="majorBidi" w:cs="mohammad bold art 1"/>
          <w:color w:val="000000"/>
        </w:rPr>
        <w:t xml:space="preserve"> </w:t>
      </w:r>
      <w:r w:rsidR="005264B5" w:rsidRPr="006C4ED7">
        <w:rPr>
          <w:rFonts w:asciiTheme="majorBidi" w:hAnsiTheme="majorBidi" w:cs="mohammad bold art 1" w:hint="cs"/>
          <w:color w:val="000000"/>
          <w:rtl/>
        </w:rPr>
        <w:t xml:space="preserve">الاثنين </w:t>
      </w:r>
      <w:r w:rsidR="005264B5" w:rsidRPr="006C4ED7">
        <w:rPr>
          <w:rFonts w:asciiTheme="majorBidi" w:hAnsiTheme="majorBidi" w:cs="mohammad bold art 1"/>
          <w:color w:val="000000"/>
          <w:rtl/>
        </w:rPr>
        <w:t xml:space="preserve">الموافق </w:t>
      </w:r>
      <w:r w:rsidR="005264B5" w:rsidRPr="006C4ED7">
        <w:rPr>
          <w:rFonts w:asciiTheme="majorBidi" w:hAnsiTheme="majorBidi" w:cs="mohammad bold art 1"/>
          <w:color w:val="000000"/>
        </w:rPr>
        <w:t>31</w:t>
      </w:r>
      <w:r w:rsidR="005264B5" w:rsidRPr="006C4ED7">
        <w:rPr>
          <w:rFonts w:asciiTheme="majorBidi" w:hAnsiTheme="majorBidi" w:cs="mohammad bold art 1"/>
          <w:color w:val="000000"/>
          <w:rtl/>
        </w:rPr>
        <w:t>/</w:t>
      </w:r>
      <w:r w:rsidR="005264B5" w:rsidRPr="006C4ED7">
        <w:rPr>
          <w:rFonts w:asciiTheme="majorBidi" w:hAnsiTheme="majorBidi" w:cs="mohammad bold art 1"/>
          <w:color w:val="000000"/>
        </w:rPr>
        <w:t>07</w:t>
      </w:r>
      <w:r w:rsidR="005264B5" w:rsidRPr="006C4ED7">
        <w:rPr>
          <w:rFonts w:asciiTheme="majorBidi" w:hAnsiTheme="majorBidi" w:cs="mohammad bold art 1"/>
          <w:color w:val="000000"/>
          <w:rtl/>
        </w:rPr>
        <w:t>/</w:t>
      </w:r>
      <w:r w:rsidR="005264B5" w:rsidRPr="006C4ED7">
        <w:rPr>
          <w:rFonts w:asciiTheme="majorBidi" w:hAnsiTheme="majorBidi" w:cs="mohammad bold art 1"/>
          <w:color w:val="000000"/>
        </w:rPr>
        <w:t>2023</w:t>
      </w:r>
      <w:r w:rsidR="005264B5" w:rsidRPr="006C4ED7">
        <w:rPr>
          <w:rFonts w:asciiTheme="majorBidi" w:hAnsiTheme="majorBidi" w:cs="mohammad bold art 1" w:hint="cs"/>
          <w:color w:val="000000"/>
          <w:rtl/>
        </w:rPr>
        <w:t xml:space="preserve">، كما </w:t>
      </w:r>
      <w:r w:rsidR="00480586" w:rsidRPr="006C4ED7">
        <w:rPr>
          <w:rFonts w:asciiTheme="majorBidi" w:hAnsiTheme="majorBidi" w:cs="mohammad bold art 1" w:hint="cs"/>
          <w:color w:val="000000"/>
          <w:rtl/>
        </w:rPr>
        <w:t xml:space="preserve">يسعدنا </w:t>
      </w:r>
      <w:r w:rsidR="005264B5" w:rsidRPr="006C4ED7">
        <w:rPr>
          <w:rFonts w:asciiTheme="majorBidi" w:hAnsiTheme="majorBidi" w:cs="mohammad bold art 1" w:hint="cs"/>
          <w:color w:val="000000"/>
          <w:rtl/>
        </w:rPr>
        <w:t>الرد</w:t>
      </w:r>
      <w:r w:rsidR="00480586" w:rsidRPr="006C4ED7">
        <w:rPr>
          <w:rFonts w:asciiTheme="majorBidi" w:hAnsiTheme="majorBidi" w:cs="mohammad bold art 1" w:hint="cs"/>
          <w:color w:val="000000"/>
          <w:rtl/>
        </w:rPr>
        <w:t xml:space="preserve"> على أية استفسارات أو الاجتماع معكم ل</w:t>
      </w:r>
      <w:r w:rsidR="005264B5" w:rsidRPr="006C4ED7">
        <w:rPr>
          <w:rFonts w:asciiTheme="majorBidi" w:hAnsiTheme="majorBidi" w:cs="mohammad bold art 1" w:hint="cs"/>
          <w:color w:val="000000"/>
          <w:rtl/>
        </w:rPr>
        <w:t>ل</w:t>
      </w:r>
      <w:r w:rsidR="00480586" w:rsidRPr="006C4ED7">
        <w:rPr>
          <w:rFonts w:asciiTheme="majorBidi" w:hAnsiTheme="majorBidi" w:cs="mohammad bold art 1" w:hint="cs"/>
          <w:color w:val="000000"/>
          <w:rtl/>
        </w:rPr>
        <w:t xml:space="preserve">مناقشة </w:t>
      </w:r>
      <w:r w:rsidR="005264B5" w:rsidRPr="006C4ED7">
        <w:rPr>
          <w:rFonts w:asciiTheme="majorBidi" w:hAnsiTheme="majorBidi" w:cs="mohammad bold art 1" w:hint="cs"/>
          <w:color w:val="000000"/>
          <w:rtl/>
        </w:rPr>
        <w:t>من خلال البريد الإلكتروني</w:t>
      </w:r>
      <w:r w:rsidR="00B06741">
        <w:rPr>
          <w:rFonts w:asciiTheme="majorBidi" w:hAnsiTheme="majorBidi" w:cs="mohammad bold art 1" w:hint="cs"/>
          <w:color w:val="000000"/>
          <w:rtl/>
        </w:rPr>
        <w:t xml:space="preserve"> المذكور</w:t>
      </w:r>
      <w:r w:rsidR="005264B5" w:rsidRPr="006C4ED7">
        <w:rPr>
          <w:rFonts w:asciiTheme="majorBidi" w:hAnsiTheme="majorBidi" w:cs="mohammad bold art 1" w:hint="cs"/>
          <w:color w:val="000000"/>
          <w:rtl/>
        </w:rPr>
        <w:t xml:space="preserve"> أعلاه.</w:t>
      </w:r>
      <w:r w:rsidR="005264B5">
        <w:rPr>
          <w:rFonts w:cs="mohammad bold art 1" w:hint="cs"/>
          <w:rtl/>
          <w:lang w:bidi="ar-KW"/>
        </w:rPr>
        <w:t xml:space="preserve"> </w:t>
      </w:r>
    </w:p>
    <w:p w14:paraId="49E9B621" w14:textId="4F30503A" w:rsidR="00C64458" w:rsidRDefault="00C64458" w:rsidP="00C64458">
      <w:pPr>
        <w:pStyle w:val="ListParagraph"/>
        <w:bidi/>
        <w:ind w:left="0"/>
        <w:jc w:val="both"/>
        <w:rPr>
          <w:rStyle w:val="Hyperlink"/>
          <w:rFonts w:cs="mohammad bold art 1"/>
          <w:rtl/>
          <w:lang w:bidi="ar-KW"/>
        </w:rPr>
      </w:pPr>
    </w:p>
    <w:p w14:paraId="21BD71DC" w14:textId="77777777" w:rsidR="00480586" w:rsidRPr="008975E7" w:rsidRDefault="00480586" w:rsidP="009776CD">
      <w:pPr>
        <w:pStyle w:val="ListParagraph"/>
        <w:bidi/>
        <w:ind w:left="0"/>
        <w:jc w:val="both"/>
        <w:rPr>
          <w:rFonts w:asciiTheme="majorBidi" w:hAnsiTheme="majorBidi" w:cs="mohammad bold art 1"/>
          <w:b/>
          <w:bCs/>
          <w:lang w:bidi="ar-KW"/>
        </w:rPr>
      </w:pPr>
    </w:p>
    <w:sectPr w:rsidR="00480586" w:rsidRPr="008975E7" w:rsidSect="00D10918">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823E6" w14:textId="77777777" w:rsidR="00182065" w:rsidRDefault="00182065" w:rsidP="00784466">
      <w:pPr>
        <w:spacing w:after="0" w:line="240" w:lineRule="auto"/>
      </w:pPr>
      <w:r>
        <w:separator/>
      </w:r>
    </w:p>
  </w:endnote>
  <w:endnote w:type="continuationSeparator" w:id="0">
    <w:p w14:paraId="260FF84D" w14:textId="77777777" w:rsidR="00182065" w:rsidRDefault="00182065" w:rsidP="0078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ohammad bold art 1">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116180"/>
      <w:docPartObj>
        <w:docPartGallery w:val="Page Numbers (Bottom of Page)"/>
        <w:docPartUnique/>
      </w:docPartObj>
    </w:sdtPr>
    <w:sdtEndPr>
      <w:rPr>
        <w:noProof/>
      </w:rPr>
    </w:sdtEndPr>
    <w:sdtContent>
      <w:p w14:paraId="6E133372" w14:textId="77777777" w:rsidR="00C22F82" w:rsidRDefault="00C22F82" w:rsidP="00C22F82">
        <w:pPr>
          <w:pStyle w:val="Footer"/>
          <w:pBdr>
            <w:bottom w:val="single" w:sz="6" w:space="1" w:color="auto"/>
          </w:pBdr>
          <w:jc w:val="center"/>
        </w:pPr>
      </w:p>
      <w:p w14:paraId="71A99D5D" w14:textId="0BA8BF23" w:rsidR="00C22F82" w:rsidRPr="00C22F82" w:rsidRDefault="00C22F82" w:rsidP="00C22F82">
        <w:pPr>
          <w:rPr>
            <w:rFonts w:asciiTheme="majorBidi" w:hAnsiTheme="majorBidi" w:cstheme="majorBidi"/>
            <w:b/>
            <w:bCs/>
            <w:sz w:val="20"/>
            <w:szCs w:val="20"/>
          </w:rPr>
        </w:pPr>
        <w:r w:rsidRPr="00CE3344">
          <w:rPr>
            <w:rFonts w:asciiTheme="majorBidi" w:hAnsiTheme="majorBidi" w:cstheme="majorBidi"/>
            <w:b/>
            <w:bCs/>
            <w:sz w:val="20"/>
            <w:szCs w:val="20"/>
          </w:rPr>
          <w:t xml:space="preserve">Questionnaire on </w:t>
        </w:r>
        <w:r w:rsidRPr="00C22F82">
          <w:rPr>
            <w:rFonts w:asciiTheme="majorBidi" w:hAnsiTheme="majorBidi" w:cstheme="majorBidi" w:hint="cs"/>
            <w:b/>
            <w:bCs/>
            <w:sz w:val="20"/>
            <w:szCs w:val="20"/>
          </w:rPr>
          <w:t>Enhancing Shareholders Participation at the GM’s of Listed Companies</w:t>
        </w:r>
        <w:r>
          <w:rPr>
            <w:rFonts w:asciiTheme="majorBidi" w:hAnsiTheme="majorBidi" w:cstheme="majorBidi"/>
            <w:b/>
            <w:bCs/>
            <w:sz w:val="20"/>
            <w:szCs w:val="20"/>
          </w:rPr>
          <w:t xml:space="preserve"> (phase one)</w:t>
        </w:r>
        <w:r w:rsidRPr="00C22F82">
          <w:rPr>
            <w:rFonts w:asciiTheme="majorBidi" w:hAnsiTheme="majorBidi" w:cstheme="majorBidi" w:hint="cs"/>
            <w:b/>
            <w:bCs/>
            <w:sz w:val="20"/>
            <w:szCs w:val="20"/>
          </w:rPr>
          <w:t xml:space="preserve"> </w:t>
        </w:r>
        <w:r>
          <w:rPr>
            <w:rFonts w:asciiTheme="majorBidi" w:hAnsiTheme="majorBidi" w:cstheme="majorBidi"/>
            <w:b/>
            <w:bCs/>
            <w:sz w:val="20"/>
            <w:szCs w:val="20"/>
          </w:rPr>
          <w:t xml:space="preserve">– Page # </w:t>
        </w:r>
        <w:r>
          <w:fldChar w:fldCharType="begin"/>
        </w:r>
        <w:r>
          <w:instrText xml:space="preserve"> PAGE   \* MERGEFORMAT </w:instrText>
        </w:r>
        <w:r>
          <w:fldChar w:fldCharType="separate"/>
        </w:r>
        <w:r>
          <w:t>1</w:t>
        </w:r>
        <w:r>
          <w:rPr>
            <w:noProof/>
          </w:rPr>
          <w:fldChar w:fldCharType="end"/>
        </w:r>
      </w:p>
    </w:sdtContent>
  </w:sdt>
  <w:p w14:paraId="6FA0F9CE" w14:textId="77777777" w:rsidR="0093564E" w:rsidRDefault="00935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1CBE" w14:textId="66A56383" w:rsidR="0093564E" w:rsidRDefault="0093564E" w:rsidP="00B63B88">
    <w:pPr>
      <w:pStyle w:val="Footer"/>
      <w:pBdr>
        <w:bottom w:val="single" w:sz="6" w:space="1" w:color="auto"/>
      </w:pBdr>
      <w:jc w:val="center"/>
    </w:pPr>
  </w:p>
  <w:sdt>
    <w:sdtPr>
      <w:id w:val="-249583988"/>
      <w:docPartObj>
        <w:docPartGallery w:val="Page Numbers (Bottom of Page)"/>
        <w:docPartUnique/>
      </w:docPartObj>
    </w:sdtPr>
    <w:sdtEndPr>
      <w:rPr>
        <w:noProof/>
      </w:rPr>
    </w:sdtEndPr>
    <w:sdtContent>
      <w:p w14:paraId="548EFAD9" w14:textId="63B96B98" w:rsidR="00C22F82" w:rsidRDefault="00C22F82" w:rsidP="00C22F82">
        <w:pPr>
          <w:pStyle w:val="Footer"/>
          <w:pBdr>
            <w:bottom w:val="single" w:sz="6" w:space="1" w:color="auto"/>
          </w:pBdr>
          <w:jc w:val="center"/>
        </w:pPr>
      </w:p>
      <w:p w14:paraId="0C3A2D4E" w14:textId="70DEDA2F" w:rsidR="00C22F82" w:rsidRPr="00C22F82" w:rsidRDefault="00C22F82" w:rsidP="00C22F82">
        <w:pPr>
          <w:rPr>
            <w:rFonts w:asciiTheme="majorBidi" w:hAnsiTheme="majorBidi" w:cstheme="majorBidi"/>
            <w:b/>
            <w:bCs/>
            <w:sz w:val="20"/>
            <w:szCs w:val="20"/>
          </w:rPr>
        </w:pPr>
        <w:r w:rsidRPr="00CE3344">
          <w:rPr>
            <w:rFonts w:asciiTheme="majorBidi" w:hAnsiTheme="majorBidi" w:cstheme="majorBidi"/>
            <w:b/>
            <w:bCs/>
            <w:sz w:val="20"/>
            <w:szCs w:val="20"/>
          </w:rPr>
          <w:t xml:space="preserve">Questionnaire on </w:t>
        </w:r>
        <w:r w:rsidRPr="00C22F82">
          <w:rPr>
            <w:rFonts w:asciiTheme="majorBidi" w:hAnsiTheme="majorBidi" w:cstheme="majorBidi" w:hint="cs"/>
            <w:b/>
            <w:bCs/>
            <w:sz w:val="20"/>
            <w:szCs w:val="20"/>
          </w:rPr>
          <w:t>Enhancing Shareholders Participation at the GM’s of Listed Companies</w:t>
        </w:r>
        <w:r>
          <w:rPr>
            <w:rFonts w:asciiTheme="majorBidi" w:hAnsiTheme="majorBidi" w:cstheme="majorBidi"/>
            <w:b/>
            <w:bCs/>
            <w:sz w:val="20"/>
            <w:szCs w:val="20"/>
          </w:rPr>
          <w:t xml:space="preserve"> (phase one)</w:t>
        </w:r>
        <w:r w:rsidRPr="00C22F82">
          <w:rPr>
            <w:rFonts w:asciiTheme="majorBidi" w:hAnsiTheme="majorBidi" w:cstheme="majorBidi" w:hint="cs"/>
            <w:b/>
            <w:bCs/>
            <w:sz w:val="20"/>
            <w:szCs w:val="20"/>
          </w:rPr>
          <w:t xml:space="preserve"> </w:t>
        </w:r>
        <w:r>
          <w:rPr>
            <w:rFonts w:asciiTheme="majorBidi" w:hAnsiTheme="majorBidi" w:cstheme="majorBidi"/>
            <w:b/>
            <w:bCs/>
            <w:sz w:val="20"/>
            <w:szCs w:val="20"/>
          </w:rPr>
          <w:t xml:space="preserve">– Page # </w:t>
        </w:r>
        <w:r>
          <w:fldChar w:fldCharType="begin"/>
        </w:r>
        <w:r>
          <w:instrText xml:space="preserve"> PAGE   \* MERGEFORMAT </w:instrText>
        </w:r>
        <w:r>
          <w:fldChar w:fldCharType="separate"/>
        </w:r>
        <w:r>
          <w:t>1</w:t>
        </w:r>
        <w:r>
          <w:rPr>
            <w:noProof/>
          </w:rPr>
          <w:fldChar w:fldCharType="end"/>
        </w:r>
      </w:p>
    </w:sdtContent>
  </w:sdt>
  <w:p w14:paraId="7CE25ACC" w14:textId="77777777" w:rsidR="0093564E" w:rsidRDefault="00935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1828748"/>
      <w:docPartObj>
        <w:docPartGallery w:val="Page Numbers (Bottom of Page)"/>
        <w:docPartUnique/>
      </w:docPartObj>
    </w:sdtPr>
    <w:sdtEndPr>
      <w:rPr>
        <w:noProof/>
      </w:rPr>
    </w:sdtEndPr>
    <w:sdtContent>
      <w:p w14:paraId="4040EC77" w14:textId="77777777" w:rsidR="0093564E" w:rsidRDefault="0093564E" w:rsidP="00270FD3">
        <w:pPr>
          <w:pStyle w:val="Footer"/>
          <w:pBdr>
            <w:bottom w:val="single" w:sz="6" w:space="1" w:color="auto"/>
          </w:pBdr>
          <w:jc w:val="center"/>
        </w:pPr>
      </w:p>
      <w:p w14:paraId="15BC79C2" w14:textId="32CA1537" w:rsidR="0093564E" w:rsidRPr="00C22F82" w:rsidRDefault="00CE3344" w:rsidP="00C22F82">
        <w:pPr>
          <w:rPr>
            <w:rFonts w:asciiTheme="majorBidi" w:hAnsiTheme="majorBidi" w:cstheme="majorBidi"/>
            <w:b/>
            <w:bCs/>
            <w:sz w:val="20"/>
            <w:szCs w:val="20"/>
          </w:rPr>
        </w:pPr>
        <w:r w:rsidRPr="00CE3344">
          <w:rPr>
            <w:rFonts w:asciiTheme="majorBidi" w:hAnsiTheme="majorBidi" w:cstheme="majorBidi"/>
            <w:b/>
            <w:bCs/>
            <w:sz w:val="20"/>
            <w:szCs w:val="20"/>
          </w:rPr>
          <w:t xml:space="preserve">Questionnaire on </w:t>
        </w:r>
        <w:r w:rsidR="00C22F82" w:rsidRPr="00C22F82">
          <w:rPr>
            <w:rFonts w:asciiTheme="majorBidi" w:hAnsiTheme="majorBidi" w:cstheme="majorBidi" w:hint="cs"/>
            <w:b/>
            <w:bCs/>
            <w:sz w:val="20"/>
            <w:szCs w:val="20"/>
          </w:rPr>
          <w:t>Enhancing Shareholders Participation at the GM’s of Listed Companies</w:t>
        </w:r>
        <w:r w:rsidR="00C22F82">
          <w:rPr>
            <w:rFonts w:asciiTheme="majorBidi" w:hAnsiTheme="majorBidi" w:cstheme="majorBidi"/>
            <w:b/>
            <w:bCs/>
            <w:sz w:val="20"/>
            <w:szCs w:val="20"/>
          </w:rPr>
          <w:t xml:space="preserve"> (phase one)</w:t>
        </w:r>
        <w:r w:rsidR="00C22F82" w:rsidRPr="00C22F82">
          <w:rPr>
            <w:rFonts w:asciiTheme="majorBidi" w:hAnsiTheme="majorBidi" w:cstheme="majorBidi" w:hint="cs"/>
            <w:b/>
            <w:bCs/>
            <w:sz w:val="20"/>
            <w:szCs w:val="20"/>
          </w:rPr>
          <w:t xml:space="preserve"> </w:t>
        </w:r>
        <w:r w:rsidR="0093564E">
          <w:rPr>
            <w:rFonts w:asciiTheme="majorBidi" w:hAnsiTheme="majorBidi" w:cstheme="majorBidi"/>
            <w:b/>
            <w:bCs/>
            <w:sz w:val="20"/>
            <w:szCs w:val="20"/>
          </w:rPr>
          <w:t xml:space="preserve">– Page # </w:t>
        </w:r>
        <w:r w:rsidR="0093564E">
          <w:fldChar w:fldCharType="begin"/>
        </w:r>
        <w:r w:rsidR="0093564E">
          <w:instrText xml:space="preserve"> PAGE   \* MERGEFORMAT </w:instrText>
        </w:r>
        <w:r w:rsidR="0093564E">
          <w:fldChar w:fldCharType="separate"/>
        </w:r>
        <w:r w:rsidR="0093564E">
          <w:rPr>
            <w:noProof/>
          </w:rPr>
          <w:t>1</w:t>
        </w:r>
        <w:r w:rsidR="0093564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9BCAF" w14:textId="77777777" w:rsidR="00182065" w:rsidRDefault="00182065" w:rsidP="00784466">
      <w:pPr>
        <w:spacing w:after="0" w:line="240" w:lineRule="auto"/>
      </w:pPr>
      <w:r>
        <w:separator/>
      </w:r>
    </w:p>
  </w:footnote>
  <w:footnote w:type="continuationSeparator" w:id="0">
    <w:p w14:paraId="690BA733" w14:textId="77777777" w:rsidR="00182065" w:rsidRDefault="00182065" w:rsidP="00784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1C58A" w14:textId="790B922C" w:rsidR="008A7C2F" w:rsidRDefault="008A7C2F" w:rsidP="008A7C2F">
    <w:pPr>
      <w:bidi/>
      <w:rPr>
        <w:rFonts w:asciiTheme="majorBidi" w:hAnsiTheme="majorBidi" w:cs="mohammad bold art 1"/>
        <w:b/>
        <w:bCs/>
        <w:sz w:val="28"/>
        <w:szCs w:val="28"/>
        <w:lang w:bidi="ar-KW"/>
      </w:rPr>
    </w:pPr>
    <w:r>
      <w:rPr>
        <w:noProof/>
        <w:rtl/>
      </w:rPr>
      <w:drawing>
        <wp:anchor distT="0" distB="0" distL="114300" distR="114300" simplePos="0" relativeHeight="251660288" behindDoc="1" locked="0" layoutInCell="1" allowOverlap="1" wp14:anchorId="2BA0CA46" wp14:editId="79E2E4F0">
          <wp:simplePos x="0" y="0"/>
          <wp:positionH relativeFrom="margin">
            <wp:align>right</wp:align>
          </wp:positionH>
          <wp:positionV relativeFrom="paragraph">
            <wp:posOffset>-125582</wp:posOffset>
          </wp:positionV>
          <wp:extent cx="1911350" cy="694690"/>
          <wp:effectExtent l="0" t="0" r="0" b="0"/>
          <wp:wrapTight wrapText="bothSides">
            <wp:wrapPolygon edited="0">
              <wp:start x="9688" y="592"/>
              <wp:lineTo x="1076" y="1777"/>
              <wp:lineTo x="0" y="2962"/>
              <wp:lineTo x="0" y="18954"/>
              <wp:lineTo x="8181" y="20139"/>
              <wp:lineTo x="11625" y="20139"/>
              <wp:lineTo x="16577" y="18954"/>
              <wp:lineTo x="21313" y="15400"/>
              <wp:lineTo x="21313" y="5923"/>
              <wp:lineTo x="19806" y="592"/>
              <wp:lineTo x="9688" y="59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A_LOGO-01.png"/>
                  <pic:cNvPicPr/>
                </pic:nvPicPr>
                <pic:blipFill rotWithShape="1">
                  <a:blip r:embed="rId1" cstate="print">
                    <a:extLst>
                      <a:ext uri="{28A0092B-C50C-407E-A947-70E740481C1C}">
                        <a14:useLocalDpi xmlns:a14="http://schemas.microsoft.com/office/drawing/2010/main" val="0"/>
                      </a:ext>
                    </a:extLst>
                  </a:blip>
                  <a:srcRect l="9464" t="8475" r="9997" b="7874"/>
                  <a:stretch/>
                </pic:blipFill>
                <pic:spPr bwMode="auto">
                  <a:xfrm>
                    <a:off x="0" y="0"/>
                    <a:ext cx="1911350" cy="694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534465" w14:textId="77777777" w:rsidR="008A7C2F" w:rsidRDefault="008A7C2F" w:rsidP="008A7C2F">
    <w:pPr>
      <w:bidi/>
      <w:rPr>
        <w:rFonts w:asciiTheme="majorBidi" w:hAnsiTheme="majorBidi" w:cs="mohammad bold art 1"/>
        <w:b/>
        <w:bCs/>
        <w:sz w:val="28"/>
        <w:szCs w:val="28"/>
        <w:lang w:bidi="ar-KW"/>
      </w:rPr>
    </w:pPr>
  </w:p>
  <w:p w14:paraId="5E250537" w14:textId="792F32C9" w:rsidR="008A7C2F" w:rsidRPr="00C22F82" w:rsidRDefault="008A7C2F" w:rsidP="00804AA1">
    <w:pPr>
      <w:bidi/>
      <w:spacing w:after="0"/>
      <w:rPr>
        <w:rFonts w:asciiTheme="majorBidi" w:hAnsiTheme="majorBidi" w:cs="mohammad bold art 1"/>
        <w:b/>
        <w:bCs/>
        <w:sz w:val="28"/>
        <w:szCs w:val="28"/>
        <w:lang w:bidi="ar-KW"/>
      </w:rPr>
    </w:pPr>
    <w:r w:rsidRPr="00C22F82">
      <w:rPr>
        <w:rFonts w:asciiTheme="majorBidi" w:hAnsiTheme="majorBidi" w:cs="mohammad bold art 1" w:hint="cs"/>
        <w:b/>
        <w:bCs/>
        <w:sz w:val="28"/>
        <w:szCs w:val="28"/>
        <w:rtl/>
        <w:lang w:bidi="ar-KW"/>
      </w:rPr>
      <w:t>مشروع تطوير آلية المشاركة في الجمعيات العامة</w:t>
    </w:r>
    <w:r>
      <w:rPr>
        <w:rFonts w:asciiTheme="majorBidi" w:hAnsiTheme="majorBidi" w:cs="mohammad bold art 1" w:hint="cs"/>
        <w:b/>
        <w:bCs/>
        <w:sz w:val="28"/>
        <w:szCs w:val="28"/>
        <w:rtl/>
        <w:lang w:bidi="ar-KW"/>
      </w:rPr>
      <w:t xml:space="preserve"> </w:t>
    </w:r>
    <w:r>
      <w:rPr>
        <w:rFonts w:asciiTheme="majorBidi" w:hAnsiTheme="majorBidi" w:cs="mohammad bold art 1"/>
        <w:b/>
        <w:bCs/>
        <w:sz w:val="28"/>
        <w:szCs w:val="28"/>
        <w:rtl/>
        <w:lang w:bidi="ar-KW"/>
      </w:rPr>
      <w:t>–</w:t>
    </w:r>
    <w:r>
      <w:rPr>
        <w:rFonts w:asciiTheme="majorBidi" w:hAnsiTheme="majorBidi" w:cs="mohammad bold art 1" w:hint="cs"/>
        <w:b/>
        <w:bCs/>
        <w:sz w:val="28"/>
        <w:szCs w:val="28"/>
        <w:rtl/>
        <w:lang w:bidi="ar-KW"/>
      </w:rPr>
      <w:t xml:space="preserve"> المرحلة الأولى </w:t>
    </w:r>
  </w:p>
  <w:p w14:paraId="4D46079D" w14:textId="234403DB" w:rsidR="008A7C2F" w:rsidRPr="00E075CA" w:rsidRDefault="008A7C2F" w:rsidP="008A7C2F">
    <w:pPr>
      <w:pBdr>
        <w:bottom w:val="single" w:sz="6" w:space="1" w:color="auto"/>
      </w:pBdr>
      <w:bidi/>
      <w:rPr>
        <w:rFonts w:asciiTheme="majorBidi" w:hAnsiTheme="majorBidi" w:cs="mohammad bold art 1"/>
        <w:b/>
        <w:bCs/>
        <w:sz w:val="24"/>
        <w:szCs w:val="24"/>
        <w:rtl/>
        <w:lang w:bidi="ar-KW"/>
      </w:rPr>
    </w:pPr>
    <w:r>
      <w:rPr>
        <w:rFonts w:asciiTheme="majorBidi" w:hAnsiTheme="majorBidi" w:cs="mohammad bold art 1" w:hint="cs"/>
        <w:b/>
        <w:bCs/>
        <w:sz w:val="24"/>
        <w:szCs w:val="24"/>
        <w:rtl/>
        <w:lang w:bidi="ar-KW"/>
      </w:rPr>
      <w:t>يونيو 2023</w:t>
    </w:r>
  </w:p>
  <w:p w14:paraId="7568C021" w14:textId="2502D755" w:rsidR="0093564E" w:rsidRDefault="0093564E" w:rsidP="00D91D50">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993A" w14:textId="4B764C1F" w:rsidR="008A7C2F" w:rsidRDefault="008A7C2F" w:rsidP="008A7C2F">
    <w:pPr>
      <w:bidi/>
      <w:rPr>
        <w:rFonts w:asciiTheme="majorBidi" w:hAnsiTheme="majorBidi" w:cs="mohammad bold art 1"/>
        <w:b/>
        <w:bCs/>
        <w:sz w:val="28"/>
        <w:szCs w:val="28"/>
        <w:lang w:bidi="ar-KW"/>
      </w:rPr>
    </w:pPr>
    <w:r>
      <w:rPr>
        <w:noProof/>
        <w:rtl/>
      </w:rPr>
      <w:drawing>
        <wp:anchor distT="0" distB="0" distL="114300" distR="114300" simplePos="0" relativeHeight="251662336" behindDoc="1" locked="0" layoutInCell="1" allowOverlap="1" wp14:anchorId="296B50C3" wp14:editId="6F1F14AE">
          <wp:simplePos x="0" y="0"/>
          <wp:positionH relativeFrom="margin">
            <wp:posOffset>4187825</wp:posOffset>
          </wp:positionH>
          <wp:positionV relativeFrom="paragraph">
            <wp:posOffset>-160020</wp:posOffset>
          </wp:positionV>
          <wp:extent cx="1911350" cy="694690"/>
          <wp:effectExtent l="0" t="0" r="0" b="0"/>
          <wp:wrapTight wrapText="bothSides">
            <wp:wrapPolygon edited="0">
              <wp:start x="9688" y="592"/>
              <wp:lineTo x="1076" y="1777"/>
              <wp:lineTo x="0" y="2962"/>
              <wp:lineTo x="0" y="18954"/>
              <wp:lineTo x="8181" y="20139"/>
              <wp:lineTo x="11625" y="20139"/>
              <wp:lineTo x="15931" y="18954"/>
              <wp:lineTo x="21313" y="14808"/>
              <wp:lineTo x="21313" y="7108"/>
              <wp:lineTo x="20882" y="4146"/>
              <wp:lineTo x="19591" y="592"/>
              <wp:lineTo x="9688" y="59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A_LOGO-01.png"/>
                  <pic:cNvPicPr/>
                </pic:nvPicPr>
                <pic:blipFill rotWithShape="1">
                  <a:blip r:embed="rId1" cstate="print">
                    <a:extLst>
                      <a:ext uri="{28A0092B-C50C-407E-A947-70E740481C1C}">
                        <a14:useLocalDpi xmlns:a14="http://schemas.microsoft.com/office/drawing/2010/main" val="0"/>
                      </a:ext>
                    </a:extLst>
                  </a:blip>
                  <a:srcRect l="9464" t="8475" r="9997" b="7874"/>
                  <a:stretch/>
                </pic:blipFill>
                <pic:spPr bwMode="auto">
                  <a:xfrm>
                    <a:off x="0" y="0"/>
                    <a:ext cx="1911350" cy="694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68AF3" w14:textId="77777777" w:rsidR="008A7C2F" w:rsidRDefault="008A7C2F" w:rsidP="008A7C2F">
    <w:pPr>
      <w:bidi/>
      <w:rPr>
        <w:rFonts w:asciiTheme="majorBidi" w:hAnsiTheme="majorBidi" w:cs="mohammad bold art 1"/>
        <w:b/>
        <w:bCs/>
        <w:sz w:val="28"/>
        <w:szCs w:val="28"/>
        <w:lang w:bidi="ar-KW"/>
      </w:rPr>
    </w:pPr>
  </w:p>
  <w:p w14:paraId="1BB4992C" w14:textId="4CAA5187" w:rsidR="008A7C2F" w:rsidRPr="00C22F82" w:rsidRDefault="008A7C2F" w:rsidP="008A7C2F">
    <w:pPr>
      <w:bidi/>
      <w:rPr>
        <w:rFonts w:asciiTheme="majorBidi" w:hAnsiTheme="majorBidi" w:cs="mohammad bold art 1"/>
        <w:b/>
        <w:bCs/>
        <w:sz w:val="28"/>
        <w:szCs w:val="28"/>
        <w:lang w:bidi="ar-KW"/>
      </w:rPr>
    </w:pPr>
    <w:r w:rsidRPr="00C22F82">
      <w:rPr>
        <w:rFonts w:asciiTheme="majorBidi" w:hAnsiTheme="majorBidi" w:cs="mohammad bold art 1" w:hint="cs"/>
        <w:b/>
        <w:bCs/>
        <w:sz w:val="28"/>
        <w:szCs w:val="28"/>
        <w:rtl/>
        <w:lang w:bidi="ar-KW"/>
      </w:rPr>
      <w:t>مشروع تطوير آلية المشاركة في الجمعيات العامة</w:t>
    </w:r>
    <w:r>
      <w:rPr>
        <w:rFonts w:asciiTheme="majorBidi" w:hAnsiTheme="majorBidi" w:cs="mohammad bold art 1" w:hint="cs"/>
        <w:b/>
        <w:bCs/>
        <w:sz w:val="28"/>
        <w:szCs w:val="28"/>
        <w:rtl/>
        <w:lang w:bidi="ar-KW"/>
      </w:rPr>
      <w:t xml:space="preserve"> </w:t>
    </w:r>
    <w:r>
      <w:rPr>
        <w:rFonts w:asciiTheme="majorBidi" w:hAnsiTheme="majorBidi" w:cs="mohammad bold art 1"/>
        <w:b/>
        <w:bCs/>
        <w:sz w:val="28"/>
        <w:szCs w:val="28"/>
        <w:rtl/>
        <w:lang w:bidi="ar-KW"/>
      </w:rPr>
      <w:t>–</w:t>
    </w:r>
    <w:r>
      <w:rPr>
        <w:rFonts w:asciiTheme="majorBidi" w:hAnsiTheme="majorBidi" w:cs="mohammad bold art 1" w:hint="cs"/>
        <w:b/>
        <w:bCs/>
        <w:sz w:val="28"/>
        <w:szCs w:val="28"/>
        <w:rtl/>
        <w:lang w:bidi="ar-KW"/>
      </w:rPr>
      <w:t xml:space="preserve"> المرحلة الأولى </w:t>
    </w:r>
  </w:p>
  <w:p w14:paraId="7A65003A" w14:textId="5604331A" w:rsidR="008A7C2F" w:rsidRPr="00E075CA" w:rsidRDefault="008A7C2F" w:rsidP="008A7C2F">
    <w:pPr>
      <w:pBdr>
        <w:bottom w:val="single" w:sz="6" w:space="1" w:color="auto"/>
      </w:pBdr>
      <w:bidi/>
      <w:rPr>
        <w:rFonts w:asciiTheme="majorBidi" w:hAnsiTheme="majorBidi" w:cs="mohammad bold art 1"/>
        <w:b/>
        <w:bCs/>
        <w:sz w:val="24"/>
        <w:szCs w:val="24"/>
        <w:rtl/>
        <w:lang w:bidi="ar-KW"/>
      </w:rPr>
    </w:pPr>
    <w:r>
      <w:rPr>
        <w:rFonts w:asciiTheme="majorBidi" w:hAnsiTheme="majorBidi" w:cs="mohammad bold art 1" w:hint="cs"/>
        <w:b/>
        <w:bCs/>
        <w:sz w:val="24"/>
        <w:szCs w:val="24"/>
        <w:rtl/>
        <w:lang w:bidi="ar-KW"/>
      </w:rPr>
      <w:t>يونيو 2023</w:t>
    </w:r>
  </w:p>
  <w:p w14:paraId="5F2AB77B" w14:textId="4FCB75E2" w:rsidR="0093564E" w:rsidRDefault="0093564E" w:rsidP="00D91D50">
    <w:pPr>
      <w:pStyle w:val="Header"/>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2893" w14:textId="7DE4DA81" w:rsidR="0093564E" w:rsidRDefault="00825B81" w:rsidP="00825B81">
    <w:pPr>
      <w:pStyle w:val="Header"/>
      <w:tabs>
        <w:tab w:val="clear" w:pos="8306"/>
        <w:tab w:val="right" w:pos="9270"/>
      </w:tabs>
    </w:pPr>
    <w:r>
      <w:rPr>
        <w:noProof/>
        <w:rtl/>
      </w:rPr>
      <w:drawing>
        <wp:anchor distT="0" distB="0" distL="114300" distR="114300" simplePos="0" relativeHeight="251658240" behindDoc="1" locked="0" layoutInCell="1" allowOverlap="1" wp14:anchorId="31C90975" wp14:editId="3A765A58">
          <wp:simplePos x="0" y="0"/>
          <wp:positionH relativeFrom="margin">
            <wp:align>right</wp:align>
          </wp:positionH>
          <wp:positionV relativeFrom="paragraph">
            <wp:posOffset>-236855</wp:posOffset>
          </wp:positionV>
          <wp:extent cx="1911350" cy="694690"/>
          <wp:effectExtent l="0" t="0" r="0" b="0"/>
          <wp:wrapTight wrapText="bothSides">
            <wp:wrapPolygon edited="0">
              <wp:start x="9688" y="592"/>
              <wp:lineTo x="1076" y="1777"/>
              <wp:lineTo x="0" y="2962"/>
              <wp:lineTo x="0" y="18954"/>
              <wp:lineTo x="8181" y="20139"/>
              <wp:lineTo x="11625" y="20139"/>
              <wp:lineTo x="15931" y="18954"/>
              <wp:lineTo x="21313" y="14808"/>
              <wp:lineTo x="21313" y="7108"/>
              <wp:lineTo x="20882" y="4146"/>
              <wp:lineTo x="19591" y="592"/>
              <wp:lineTo x="9688" y="59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A_LOGO-01.png"/>
                  <pic:cNvPicPr/>
                </pic:nvPicPr>
                <pic:blipFill rotWithShape="1">
                  <a:blip r:embed="rId1" cstate="print">
                    <a:extLst>
                      <a:ext uri="{28A0092B-C50C-407E-A947-70E740481C1C}">
                        <a14:useLocalDpi xmlns:a14="http://schemas.microsoft.com/office/drawing/2010/main" val="0"/>
                      </a:ext>
                    </a:extLst>
                  </a:blip>
                  <a:srcRect l="9464" t="8475" r="9997" b="7874"/>
                  <a:stretch/>
                </pic:blipFill>
                <pic:spPr bwMode="auto">
                  <a:xfrm>
                    <a:off x="0" y="0"/>
                    <a:ext cx="1911350" cy="694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564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24F5"/>
    <w:multiLevelType w:val="hybridMultilevel"/>
    <w:tmpl w:val="8E0A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A7E26"/>
    <w:multiLevelType w:val="hybridMultilevel"/>
    <w:tmpl w:val="ACD298D4"/>
    <w:lvl w:ilvl="0" w:tplc="7F8E06F8">
      <w:start w:val="8"/>
      <w:numFmt w:val="bullet"/>
      <w:lvlText w:val="-"/>
      <w:lvlJc w:val="left"/>
      <w:pPr>
        <w:ind w:left="720" w:hanging="360"/>
      </w:pPr>
      <w:rPr>
        <w:rFonts w:ascii="Simplified Arabic" w:eastAsiaTheme="minorHAnsi" w:hAnsi="Simplified Arabic" w:cs="mohammad bold art 1"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644B2"/>
    <w:multiLevelType w:val="multilevel"/>
    <w:tmpl w:val="38625490"/>
    <w:lvl w:ilvl="0">
      <w:start w:val="2"/>
      <w:numFmt w:val="decimal"/>
      <w:lvlText w:val="%1"/>
      <w:lvlJc w:val="left"/>
      <w:pPr>
        <w:ind w:left="360" w:hanging="360"/>
      </w:pPr>
      <w:rPr>
        <w:rFonts w:asciiTheme="majorBidi" w:hAnsiTheme="majorBidi" w:cstheme="majorBidi" w:hint="default"/>
        <w:color w:val="000000"/>
        <w:sz w:val="24"/>
      </w:rPr>
    </w:lvl>
    <w:lvl w:ilvl="1">
      <w:start w:val="1"/>
      <w:numFmt w:val="decimal"/>
      <w:lvlText w:val="%1.%2"/>
      <w:lvlJc w:val="left"/>
      <w:pPr>
        <w:ind w:left="360" w:hanging="360"/>
      </w:pPr>
      <w:rPr>
        <w:rFonts w:asciiTheme="majorBidi" w:hAnsiTheme="majorBidi" w:cstheme="majorBidi" w:hint="default"/>
        <w:color w:val="000000"/>
        <w:sz w:val="24"/>
      </w:rPr>
    </w:lvl>
    <w:lvl w:ilvl="2">
      <w:start w:val="1"/>
      <w:numFmt w:val="decimal"/>
      <w:lvlText w:val="%1.%2.%3"/>
      <w:lvlJc w:val="left"/>
      <w:pPr>
        <w:ind w:left="720" w:hanging="720"/>
      </w:pPr>
      <w:rPr>
        <w:rFonts w:asciiTheme="majorBidi" w:hAnsiTheme="majorBidi" w:cstheme="majorBidi" w:hint="default"/>
        <w:color w:val="000000"/>
        <w:sz w:val="24"/>
      </w:rPr>
    </w:lvl>
    <w:lvl w:ilvl="3">
      <w:start w:val="1"/>
      <w:numFmt w:val="decimal"/>
      <w:lvlText w:val="%1.%2.%3.%4"/>
      <w:lvlJc w:val="left"/>
      <w:pPr>
        <w:ind w:left="720" w:hanging="720"/>
      </w:pPr>
      <w:rPr>
        <w:rFonts w:asciiTheme="majorBidi" w:hAnsiTheme="majorBidi" w:cstheme="majorBidi" w:hint="default"/>
        <w:color w:val="000000"/>
        <w:sz w:val="24"/>
      </w:rPr>
    </w:lvl>
    <w:lvl w:ilvl="4">
      <w:start w:val="1"/>
      <w:numFmt w:val="decimal"/>
      <w:lvlText w:val="%1.%2.%3.%4.%5"/>
      <w:lvlJc w:val="left"/>
      <w:pPr>
        <w:ind w:left="1080" w:hanging="1080"/>
      </w:pPr>
      <w:rPr>
        <w:rFonts w:asciiTheme="majorBidi" w:hAnsiTheme="majorBidi" w:cstheme="majorBidi" w:hint="default"/>
        <w:color w:val="000000"/>
        <w:sz w:val="24"/>
      </w:rPr>
    </w:lvl>
    <w:lvl w:ilvl="5">
      <w:start w:val="1"/>
      <w:numFmt w:val="decimal"/>
      <w:lvlText w:val="%1.%2.%3.%4.%5.%6"/>
      <w:lvlJc w:val="left"/>
      <w:pPr>
        <w:ind w:left="1080" w:hanging="1080"/>
      </w:pPr>
      <w:rPr>
        <w:rFonts w:asciiTheme="majorBidi" w:hAnsiTheme="majorBidi" w:cstheme="majorBidi" w:hint="default"/>
        <w:color w:val="000000"/>
        <w:sz w:val="24"/>
      </w:rPr>
    </w:lvl>
    <w:lvl w:ilvl="6">
      <w:start w:val="1"/>
      <w:numFmt w:val="decimal"/>
      <w:lvlText w:val="%1.%2.%3.%4.%5.%6.%7"/>
      <w:lvlJc w:val="left"/>
      <w:pPr>
        <w:ind w:left="1440" w:hanging="1440"/>
      </w:pPr>
      <w:rPr>
        <w:rFonts w:asciiTheme="majorBidi" w:hAnsiTheme="majorBidi" w:cstheme="majorBidi" w:hint="default"/>
        <w:color w:val="000000"/>
        <w:sz w:val="24"/>
      </w:rPr>
    </w:lvl>
    <w:lvl w:ilvl="7">
      <w:start w:val="1"/>
      <w:numFmt w:val="decimal"/>
      <w:lvlText w:val="%1.%2.%3.%4.%5.%6.%7.%8"/>
      <w:lvlJc w:val="left"/>
      <w:pPr>
        <w:ind w:left="1440" w:hanging="1440"/>
      </w:pPr>
      <w:rPr>
        <w:rFonts w:asciiTheme="majorBidi" w:hAnsiTheme="majorBidi" w:cstheme="majorBidi" w:hint="default"/>
        <w:color w:val="000000"/>
        <w:sz w:val="24"/>
      </w:rPr>
    </w:lvl>
    <w:lvl w:ilvl="8">
      <w:start w:val="1"/>
      <w:numFmt w:val="decimal"/>
      <w:lvlText w:val="%1.%2.%3.%4.%5.%6.%7.%8.%9"/>
      <w:lvlJc w:val="left"/>
      <w:pPr>
        <w:ind w:left="1440" w:hanging="1440"/>
      </w:pPr>
      <w:rPr>
        <w:rFonts w:asciiTheme="majorBidi" w:hAnsiTheme="majorBidi" w:cstheme="majorBidi" w:hint="default"/>
        <w:color w:val="000000"/>
        <w:sz w:val="24"/>
      </w:rPr>
    </w:lvl>
  </w:abstractNum>
  <w:abstractNum w:abstractNumId="3" w15:restartNumberingAfterBreak="0">
    <w:nsid w:val="11C0280A"/>
    <w:multiLevelType w:val="multilevel"/>
    <w:tmpl w:val="6E1A462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AA5D36"/>
    <w:multiLevelType w:val="multilevel"/>
    <w:tmpl w:val="88906384"/>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F1511B9"/>
    <w:multiLevelType w:val="hybridMultilevel"/>
    <w:tmpl w:val="8E0A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04816"/>
    <w:multiLevelType w:val="multilevel"/>
    <w:tmpl w:val="500088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F51F63"/>
    <w:multiLevelType w:val="hybridMultilevel"/>
    <w:tmpl w:val="050A8C3A"/>
    <w:lvl w:ilvl="0" w:tplc="817A9C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320BE"/>
    <w:multiLevelType w:val="multilevel"/>
    <w:tmpl w:val="889063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444756"/>
    <w:multiLevelType w:val="multilevel"/>
    <w:tmpl w:val="EFEE434C"/>
    <w:lvl w:ilvl="0">
      <w:start w:val="2"/>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0" w15:restartNumberingAfterBreak="0">
    <w:nsid w:val="2CE34F53"/>
    <w:multiLevelType w:val="multilevel"/>
    <w:tmpl w:val="889063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AB0775"/>
    <w:multiLevelType w:val="multilevel"/>
    <w:tmpl w:val="8C922C0E"/>
    <w:lvl w:ilvl="0">
      <w:start w:val="1"/>
      <w:numFmt w:val="decimal"/>
      <w:lvlText w:val="%1"/>
      <w:lvlJc w:val="left"/>
      <w:pPr>
        <w:ind w:left="360" w:hanging="360"/>
      </w:pPr>
      <w:rPr>
        <w:rFonts w:hint="default"/>
      </w:rPr>
    </w:lvl>
    <w:lvl w:ilvl="1">
      <w:start w:val="1"/>
      <w:numFmt w:val="decimal"/>
      <w:lvlText w:val="%1.%2"/>
      <w:lvlJc w:val="left"/>
      <w:pPr>
        <w:ind w:left="656" w:hanging="360"/>
      </w:pPr>
      <w:rPr>
        <w:rFonts w:hint="default"/>
      </w:rPr>
    </w:lvl>
    <w:lvl w:ilvl="2">
      <w:start w:val="1"/>
      <w:numFmt w:val="decimal"/>
      <w:lvlText w:val="%1.%2.%3"/>
      <w:lvlJc w:val="left"/>
      <w:pPr>
        <w:ind w:left="1312" w:hanging="720"/>
      </w:pPr>
      <w:rPr>
        <w:rFonts w:hint="default"/>
      </w:rPr>
    </w:lvl>
    <w:lvl w:ilvl="3">
      <w:start w:val="1"/>
      <w:numFmt w:val="decimal"/>
      <w:lvlText w:val="%1.%2.%3.%4"/>
      <w:lvlJc w:val="left"/>
      <w:pPr>
        <w:ind w:left="1608" w:hanging="720"/>
      </w:pPr>
      <w:rPr>
        <w:rFonts w:hint="default"/>
      </w:rPr>
    </w:lvl>
    <w:lvl w:ilvl="4">
      <w:start w:val="1"/>
      <w:numFmt w:val="decimal"/>
      <w:lvlText w:val="%1.%2.%3.%4.%5"/>
      <w:lvlJc w:val="left"/>
      <w:pPr>
        <w:ind w:left="2264" w:hanging="1080"/>
      </w:pPr>
      <w:rPr>
        <w:rFonts w:hint="default"/>
      </w:rPr>
    </w:lvl>
    <w:lvl w:ilvl="5">
      <w:start w:val="1"/>
      <w:numFmt w:val="decimal"/>
      <w:lvlText w:val="%1.%2.%3.%4.%5.%6"/>
      <w:lvlJc w:val="left"/>
      <w:pPr>
        <w:ind w:left="2560" w:hanging="1080"/>
      </w:pPr>
      <w:rPr>
        <w:rFonts w:hint="default"/>
      </w:rPr>
    </w:lvl>
    <w:lvl w:ilvl="6">
      <w:start w:val="1"/>
      <w:numFmt w:val="decimal"/>
      <w:lvlText w:val="%1.%2.%3.%4.%5.%6.%7"/>
      <w:lvlJc w:val="left"/>
      <w:pPr>
        <w:ind w:left="3216" w:hanging="1440"/>
      </w:pPr>
      <w:rPr>
        <w:rFonts w:hint="default"/>
      </w:rPr>
    </w:lvl>
    <w:lvl w:ilvl="7">
      <w:start w:val="1"/>
      <w:numFmt w:val="decimal"/>
      <w:lvlText w:val="%1.%2.%3.%4.%5.%6.%7.%8"/>
      <w:lvlJc w:val="left"/>
      <w:pPr>
        <w:ind w:left="3512" w:hanging="1440"/>
      </w:pPr>
      <w:rPr>
        <w:rFonts w:hint="default"/>
      </w:rPr>
    </w:lvl>
    <w:lvl w:ilvl="8">
      <w:start w:val="1"/>
      <w:numFmt w:val="decimal"/>
      <w:lvlText w:val="%1.%2.%3.%4.%5.%6.%7.%8.%9"/>
      <w:lvlJc w:val="left"/>
      <w:pPr>
        <w:ind w:left="3808" w:hanging="1440"/>
      </w:pPr>
      <w:rPr>
        <w:rFonts w:hint="default"/>
      </w:rPr>
    </w:lvl>
  </w:abstractNum>
  <w:abstractNum w:abstractNumId="12" w15:restartNumberingAfterBreak="0">
    <w:nsid w:val="32366DE6"/>
    <w:multiLevelType w:val="multilevel"/>
    <w:tmpl w:val="88906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811EEF"/>
    <w:multiLevelType w:val="hybridMultilevel"/>
    <w:tmpl w:val="7032B266"/>
    <w:lvl w:ilvl="0" w:tplc="F4CCE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C7384"/>
    <w:multiLevelType w:val="hybridMultilevel"/>
    <w:tmpl w:val="EB500C86"/>
    <w:lvl w:ilvl="0" w:tplc="8A1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261C45"/>
    <w:multiLevelType w:val="hybridMultilevel"/>
    <w:tmpl w:val="8BE8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926A9"/>
    <w:multiLevelType w:val="multilevel"/>
    <w:tmpl w:val="8890638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C1B1D46"/>
    <w:multiLevelType w:val="hybridMultilevel"/>
    <w:tmpl w:val="E0D00D32"/>
    <w:lvl w:ilvl="0" w:tplc="2BE8CE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84F05"/>
    <w:multiLevelType w:val="multilevel"/>
    <w:tmpl w:val="889063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135B9A"/>
    <w:multiLevelType w:val="multilevel"/>
    <w:tmpl w:val="C9BA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8A6FE4"/>
    <w:multiLevelType w:val="hybridMultilevel"/>
    <w:tmpl w:val="8E0A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04B78"/>
    <w:multiLevelType w:val="multilevel"/>
    <w:tmpl w:val="204AFAF6"/>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90B5DAA"/>
    <w:multiLevelType w:val="hybridMultilevel"/>
    <w:tmpl w:val="7032B266"/>
    <w:lvl w:ilvl="0" w:tplc="F4CCE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A3E41"/>
    <w:multiLevelType w:val="hybridMultilevel"/>
    <w:tmpl w:val="9C68BF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D4155"/>
    <w:multiLevelType w:val="multilevel"/>
    <w:tmpl w:val="C292D814"/>
    <w:lvl w:ilvl="0">
      <w:start w:val="1"/>
      <w:numFmt w:val="bullet"/>
      <w:lvlText w:val=""/>
      <w:lvlJc w:val="left"/>
      <w:pPr>
        <w:ind w:left="360" w:hanging="360"/>
      </w:pPr>
      <w:rPr>
        <w:rFonts w:ascii="Wingdings" w:hAnsi="Wingdings" w:hint="default"/>
      </w:rPr>
    </w:lvl>
    <w:lvl w:ilvl="1">
      <w:start w:val="2"/>
      <w:numFmt w:val="decimal"/>
      <w:lvlText w:val="2.%2"/>
      <w:lvlJc w:val="left"/>
      <w:pPr>
        <w:ind w:left="360" w:hanging="360"/>
      </w:pPr>
      <w:rPr>
        <w:rFonts w:hint="default"/>
        <w:lang w:bidi="ar-S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E9622C"/>
    <w:multiLevelType w:val="multilevel"/>
    <w:tmpl w:val="EA346A2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C0C7F4C"/>
    <w:multiLevelType w:val="multilevel"/>
    <w:tmpl w:val="88906384"/>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606C5510"/>
    <w:multiLevelType w:val="multilevel"/>
    <w:tmpl w:val="020CD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E6435D"/>
    <w:multiLevelType w:val="multilevel"/>
    <w:tmpl w:val="35DC9D3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137035"/>
    <w:multiLevelType w:val="hybridMultilevel"/>
    <w:tmpl w:val="405E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6050B"/>
    <w:multiLevelType w:val="hybridMultilevel"/>
    <w:tmpl w:val="66D09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F1066"/>
    <w:multiLevelType w:val="hybridMultilevel"/>
    <w:tmpl w:val="AC4C7974"/>
    <w:lvl w:ilvl="0" w:tplc="6B2E556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706A10"/>
    <w:multiLevelType w:val="multilevel"/>
    <w:tmpl w:val="8890638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714A71"/>
    <w:multiLevelType w:val="hybridMultilevel"/>
    <w:tmpl w:val="4E404066"/>
    <w:lvl w:ilvl="0" w:tplc="7F8E06F8">
      <w:start w:val="8"/>
      <w:numFmt w:val="bullet"/>
      <w:lvlText w:val="-"/>
      <w:lvlJc w:val="left"/>
      <w:pPr>
        <w:ind w:left="720" w:hanging="360"/>
      </w:pPr>
      <w:rPr>
        <w:rFonts w:ascii="Simplified Arabic" w:eastAsiaTheme="minorHAnsi" w:hAnsi="Simplified Arabic"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56F95"/>
    <w:multiLevelType w:val="hybridMultilevel"/>
    <w:tmpl w:val="405E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404C4"/>
    <w:multiLevelType w:val="multilevel"/>
    <w:tmpl w:val="889063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4"/>
  </w:num>
  <w:num w:numId="3">
    <w:abstractNumId w:val="32"/>
  </w:num>
  <w:num w:numId="4">
    <w:abstractNumId w:val="21"/>
  </w:num>
  <w:num w:numId="5">
    <w:abstractNumId w:val="6"/>
  </w:num>
  <w:num w:numId="6">
    <w:abstractNumId w:val="25"/>
  </w:num>
  <w:num w:numId="7">
    <w:abstractNumId w:val="27"/>
  </w:num>
  <w:num w:numId="8">
    <w:abstractNumId w:val="3"/>
  </w:num>
  <w:num w:numId="9">
    <w:abstractNumId w:val="9"/>
  </w:num>
  <w:num w:numId="10">
    <w:abstractNumId w:val="2"/>
  </w:num>
  <w:num w:numId="11">
    <w:abstractNumId w:val="30"/>
  </w:num>
  <w:num w:numId="12">
    <w:abstractNumId w:val="16"/>
  </w:num>
  <w:num w:numId="13">
    <w:abstractNumId w:val="23"/>
  </w:num>
  <w:num w:numId="14">
    <w:abstractNumId w:val="12"/>
  </w:num>
  <w:num w:numId="15">
    <w:abstractNumId w:val="4"/>
  </w:num>
  <w:num w:numId="16">
    <w:abstractNumId w:val="8"/>
  </w:num>
  <w:num w:numId="17">
    <w:abstractNumId w:val="18"/>
  </w:num>
  <w:num w:numId="18">
    <w:abstractNumId w:val="10"/>
  </w:num>
  <w:num w:numId="19">
    <w:abstractNumId w:val="26"/>
  </w:num>
  <w:num w:numId="20">
    <w:abstractNumId w:val="35"/>
  </w:num>
  <w:num w:numId="21">
    <w:abstractNumId w:val="7"/>
  </w:num>
  <w:num w:numId="22">
    <w:abstractNumId w:val="22"/>
  </w:num>
  <w:num w:numId="23">
    <w:abstractNumId w:val="13"/>
  </w:num>
  <w:num w:numId="24">
    <w:abstractNumId w:val="17"/>
  </w:num>
  <w:num w:numId="25">
    <w:abstractNumId w:val="28"/>
  </w:num>
  <w:num w:numId="26">
    <w:abstractNumId w:val="33"/>
  </w:num>
  <w:num w:numId="27">
    <w:abstractNumId w:val="1"/>
  </w:num>
  <w:num w:numId="28">
    <w:abstractNumId w:val="15"/>
  </w:num>
  <w:num w:numId="29">
    <w:abstractNumId w:val="14"/>
  </w:num>
  <w:num w:numId="30">
    <w:abstractNumId w:val="11"/>
  </w:num>
  <w:num w:numId="31">
    <w:abstractNumId w:val="19"/>
  </w:num>
  <w:num w:numId="32">
    <w:abstractNumId w:val="29"/>
  </w:num>
  <w:num w:numId="33">
    <w:abstractNumId w:val="34"/>
  </w:num>
  <w:num w:numId="34">
    <w:abstractNumId w:val="0"/>
  </w:num>
  <w:num w:numId="35">
    <w:abstractNumId w:val="2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66"/>
    <w:rsid w:val="000172F6"/>
    <w:rsid w:val="00021E7F"/>
    <w:rsid w:val="00024C61"/>
    <w:rsid w:val="0002601C"/>
    <w:rsid w:val="000273F5"/>
    <w:rsid w:val="00030809"/>
    <w:rsid w:val="00035903"/>
    <w:rsid w:val="0003662E"/>
    <w:rsid w:val="000369C6"/>
    <w:rsid w:val="0005259B"/>
    <w:rsid w:val="00052F05"/>
    <w:rsid w:val="00053433"/>
    <w:rsid w:val="00060023"/>
    <w:rsid w:val="00062573"/>
    <w:rsid w:val="00064A82"/>
    <w:rsid w:val="00067031"/>
    <w:rsid w:val="00073AD6"/>
    <w:rsid w:val="00073ED1"/>
    <w:rsid w:val="00076E9F"/>
    <w:rsid w:val="00077CBE"/>
    <w:rsid w:val="0008347A"/>
    <w:rsid w:val="00083A25"/>
    <w:rsid w:val="00093921"/>
    <w:rsid w:val="000B3171"/>
    <w:rsid w:val="000B5C1C"/>
    <w:rsid w:val="000C3A1F"/>
    <w:rsid w:val="000C488A"/>
    <w:rsid w:val="000D6E6A"/>
    <w:rsid w:val="000E1A63"/>
    <w:rsid w:val="000E28EE"/>
    <w:rsid w:val="000E2E17"/>
    <w:rsid w:val="000E2F4B"/>
    <w:rsid w:val="000E4972"/>
    <w:rsid w:val="000F7766"/>
    <w:rsid w:val="00101BE5"/>
    <w:rsid w:val="00102793"/>
    <w:rsid w:val="001071AD"/>
    <w:rsid w:val="00107D17"/>
    <w:rsid w:val="0014036B"/>
    <w:rsid w:val="00142D30"/>
    <w:rsid w:val="00146936"/>
    <w:rsid w:val="00152319"/>
    <w:rsid w:val="001552D5"/>
    <w:rsid w:val="0016640E"/>
    <w:rsid w:val="0017741F"/>
    <w:rsid w:val="001811DD"/>
    <w:rsid w:val="00182065"/>
    <w:rsid w:val="0019093B"/>
    <w:rsid w:val="00195D71"/>
    <w:rsid w:val="00196A3E"/>
    <w:rsid w:val="00197474"/>
    <w:rsid w:val="001A39DD"/>
    <w:rsid w:val="001B2D82"/>
    <w:rsid w:val="001B35B3"/>
    <w:rsid w:val="001B533F"/>
    <w:rsid w:val="001B5800"/>
    <w:rsid w:val="001C1C3D"/>
    <w:rsid w:val="001C4F18"/>
    <w:rsid w:val="001D131E"/>
    <w:rsid w:val="001E0117"/>
    <w:rsid w:val="001E1030"/>
    <w:rsid w:val="001E4BBF"/>
    <w:rsid w:val="002005B0"/>
    <w:rsid w:val="00204C38"/>
    <w:rsid w:val="002073D4"/>
    <w:rsid w:val="00211B92"/>
    <w:rsid w:val="0022006D"/>
    <w:rsid w:val="00231CBD"/>
    <w:rsid w:val="00232E84"/>
    <w:rsid w:val="0023729E"/>
    <w:rsid w:val="00243934"/>
    <w:rsid w:val="00243C7C"/>
    <w:rsid w:val="0024553B"/>
    <w:rsid w:val="00252CFF"/>
    <w:rsid w:val="00253C13"/>
    <w:rsid w:val="00254A41"/>
    <w:rsid w:val="002632B4"/>
    <w:rsid w:val="002636A5"/>
    <w:rsid w:val="00264C9C"/>
    <w:rsid w:val="00270FD3"/>
    <w:rsid w:val="002710F1"/>
    <w:rsid w:val="00275287"/>
    <w:rsid w:val="0028184B"/>
    <w:rsid w:val="00285036"/>
    <w:rsid w:val="00285A11"/>
    <w:rsid w:val="00295205"/>
    <w:rsid w:val="002A144C"/>
    <w:rsid w:val="002A4696"/>
    <w:rsid w:val="002A6B15"/>
    <w:rsid w:val="002A7E27"/>
    <w:rsid w:val="002D33B6"/>
    <w:rsid w:val="002D36A9"/>
    <w:rsid w:val="002E332C"/>
    <w:rsid w:val="002F046F"/>
    <w:rsid w:val="002F103E"/>
    <w:rsid w:val="002F5DB8"/>
    <w:rsid w:val="00307D79"/>
    <w:rsid w:val="00317510"/>
    <w:rsid w:val="0032163E"/>
    <w:rsid w:val="00325B33"/>
    <w:rsid w:val="00341E04"/>
    <w:rsid w:val="003459E5"/>
    <w:rsid w:val="00345C0F"/>
    <w:rsid w:val="00347869"/>
    <w:rsid w:val="00351D2B"/>
    <w:rsid w:val="0036038B"/>
    <w:rsid w:val="00362C9E"/>
    <w:rsid w:val="00367545"/>
    <w:rsid w:val="00373889"/>
    <w:rsid w:val="00382D15"/>
    <w:rsid w:val="00390750"/>
    <w:rsid w:val="00392FA0"/>
    <w:rsid w:val="00393A5A"/>
    <w:rsid w:val="003945DE"/>
    <w:rsid w:val="00396715"/>
    <w:rsid w:val="003A4CC7"/>
    <w:rsid w:val="003B168D"/>
    <w:rsid w:val="003B6400"/>
    <w:rsid w:val="003C25CD"/>
    <w:rsid w:val="003D5F4E"/>
    <w:rsid w:val="003E5E38"/>
    <w:rsid w:val="003E6297"/>
    <w:rsid w:val="003F3D11"/>
    <w:rsid w:val="003F40BE"/>
    <w:rsid w:val="003F4E4E"/>
    <w:rsid w:val="003F5178"/>
    <w:rsid w:val="00405F1E"/>
    <w:rsid w:val="00410F44"/>
    <w:rsid w:val="00417D80"/>
    <w:rsid w:val="00421BEF"/>
    <w:rsid w:val="00423C8F"/>
    <w:rsid w:val="004256A8"/>
    <w:rsid w:val="0043210E"/>
    <w:rsid w:val="004327A4"/>
    <w:rsid w:val="004403B1"/>
    <w:rsid w:val="00452270"/>
    <w:rsid w:val="00453A3A"/>
    <w:rsid w:val="004617B9"/>
    <w:rsid w:val="004644B0"/>
    <w:rsid w:val="00477615"/>
    <w:rsid w:val="00480586"/>
    <w:rsid w:val="004850F9"/>
    <w:rsid w:val="0048679C"/>
    <w:rsid w:val="00495157"/>
    <w:rsid w:val="0049702E"/>
    <w:rsid w:val="00497BF9"/>
    <w:rsid w:val="004A5DF3"/>
    <w:rsid w:val="004A6DF8"/>
    <w:rsid w:val="004B0F02"/>
    <w:rsid w:val="004C42DF"/>
    <w:rsid w:val="004C5CA8"/>
    <w:rsid w:val="004C6290"/>
    <w:rsid w:val="004E2512"/>
    <w:rsid w:val="004F29BC"/>
    <w:rsid w:val="00501754"/>
    <w:rsid w:val="005043BB"/>
    <w:rsid w:val="00506ECC"/>
    <w:rsid w:val="005223CD"/>
    <w:rsid w:val="00525F30"/>
    <w:rsid w:val="005264B5"/>
    <w:rsid w:val="00532A96"/>
    <w:rsid w:val="005648FF"/>
    <w:rsid w:val="00574273"/>
    <w:rsid w:val="00575AC2"/>
    <w:rsid w:val="00576C53"/>
    <w:rsid w:val="005841D1"/>
    <w:rsid w:val="00597ECD"/>
    <w:rsid w:val="005B1C0D"/>
    <w:rsid w:val="005B2864"/>
    <w:rsid w:val="005C2A62"/>
    <w:rsid w:val="005C5207"/>
    <w:rsid w:val="005C6BAA"/>
    <w:rsid w:val="005D2DDC"/>
    <w:rsid w:val="005E2C52"/>
    <w:rsid w:val="005E58E1"/>
    <w:rsid w:val="005F213E"/>
    <w:rsid w:val="006062B2"/>
    <w:rsid w:val="006116DD"/>
    <w:rsid w:val="006242A5"/>
    <w:rsid w:val="00626032"/>
    <w:rsid w:val="0063063C"/>
    <w:rsid w:val="00645E44"/>
    <w:rsid w:val="00665203"/>
    <w:rsid w:val="0067258A"/>
    <w:rsid w:val="0067334A"/>
    <w:rsid w:val="00682025"/>
    <w:rsid w:val="006B66F0"/>
    <w:rsid w:val="006C4ED7"/>
    <w:rsid w:val="006D00BF"/>
    <w:rsid w:val="006D24A3"/>
    <w:rsid w:val="006E4976"/>
    <w:rsid w:val="006E4D41"/>
    <w:rsid w:val="006F3EDA"/>
    <w:rsid w:val="006F481C"/>
    <w:rsid w:val="00702EAF"/>
    <w:rsid w:val="0071253F"/>
    <w:rsid w:val="00716B47"/>
    <w:rsid w:val="00717470"/>
    <w:rsid w:val="0072142C"/>
    <w:rsid w:val="0072161D"/>
    <w:rsid w:val="0072250E"/>
    <w:rsid w:val="007254B2"/>
    <w:rsid w:val="00725BD6"/>
    <w:rsid w:val="00726C6C"/>
    <w:rsid w:val="007371C0"/>
    <w:rsid w:val="0073794C"/>
    <w:rsid w:val="00750C24"/>
    <w:rsid w:val="007772D7"/>
    <w:rsid w:val="00777960"/>
    <w:rsid w:val="00784466"/>
    <w:rsid w:val="007B080E"/>
    <w:rsid w:val="007B52F9"/>
    <w:rsid w:val="007C06BE"/>
    <w:rsid w:val="007E1A94"/>
    <w:rsid w:val="00801310"/>
    <w:rsid w:val="00804AA1"/>
    <w:rsid w:val="0081334E"/>
    <w:rsid w:val="00825B81"/>
    <w:rsid w:val="008309E4"/>
    <w:rsid w:val="00851A08"/>
    <w:rsid w:val="008551DE"/>
    <w:rsid w:val="00865B10"/>
    <w:rsid w:val="008671E1"/>
    <w:rsid w:val="008749DF"/>
    <w:rsid w:val="00874B9D"/>
    <w:rsid w:val="00876403"/>
    <w:rsid w:val="0088311C"/>
    <w:rsid w:val="00885F88"/>
    <w:rsid w:val="008975E7"/>
    <w:rsid w:val="008A2AB7"/>
    <w:rsid w:val="008A671E"/>
    <w:rsid w:val="008A7C2F"/>
    <w:rsid w:val="008C2E0A"/>
    <w:rsid w:val="008D202F"/>
    <w:rsid w:val="008D5E94"/>
    <w:rsid w:val="008E0007"/>
    <w:rsid w:val="008E25DE"/>
    <w:rsid w:val="009043E6"/>
    <w:rsid w:val="0090743F"/>
    <w:rsid w:val="009102C8"/>
    <w:rsid w:val="00911CEE"/>
    <w:rsid w:val="00913B14"/>
    <w:rsid w:val="00915309"/>
    <w:rsid w:val="00927FD6"/>
    <w:rsid w:val="00931F0A"/>
    <w:rsid w:val="00931F3E"/>
    <w:rsid w:val="0093564E"/>
    <w:rsid w:val="00940A0C"/>
    <w:rsid w:val="00956985"/>
    <w:rsid w:val="009604EA"/>
    <w:rsid w:val="00960E43"/>
    <w:rsid w:val="00972325"/>
    <w:rsid w:val="009726C6"/>
    <w:rsid w:val="0097274E"/>
    <w:rsid w:val="0097557E"/>
    <w:rsid w:val="009776CD"/>
    <w:rsid w:val="0099276A"/>
    <w:rsid w:val="00997A33"/>
    <w:rsid w:val="009A0D6F"/>
    <w:rsid w:val="009A4DA3"/>
    <w:rsid w:val="009B1E18"/>
    <w:rsid w:val="009C4E47"/>
    <w:rsid w:val="009C5EA6"/>
    <w:rsid w:val="009E3318"/>
    <w:rsid w:val="00A03F62"/>
    <w:rsid w:val="00A04411"/>
    <w:rsid w:val="00A05A59"/>
    <w:rsid w:val="00A12040"/>
    <w:rsid w:val="00A128EE"/>
    <w:rsid w:val="00A1541A"/>
    <w:rsid w:val="00A2165C"/>
    <w:rsid w:val="00A27561"/>
    <w:rsid w:val="00A37BC1"/>
    <w:rsid w:val="00A54B0A"/>
    <w:rsid w:val="00A55C3F"/>
    <w:rsid w:val="00A57CFB"/>
    <w:rsid w:val="00A671E1"/>
    <w:rsid w:val="00A7258B"/>
    <w:rsid w:val="00A728BE"/>
    <w:rsid w:val="00A730AF"/>
    <w:rsid w:val="00A76DFE"/>
    <w:rsid w:val="00A80329"/>
    <w:rsid w:val="00A869C2"/>
    <w:rsid w:val="00A87668"/>
    <w:rsid w:val="00A925ED"/>
    <w:rsid w:val="00A93C87"/>
    <w:rsid w:val="00A94700"/>
    <w:rsid w:val="00AA1A68"/>
    <w:rsid w:val="00AB2D93"/>
    <w:rsid w:val="00AC000D"/>
    <w:rsid w:val="00AC6C5E"/>
    <w:rsid w:val="00AD0F2C"/>
    <w:rsid w:val="00AD539B"/>
    <w:rsid w:val="00AF3B0A"/>
    <w:rsid w:val="00B0175C"/>
    <w:rsid w:val="00B06741"/>
    <w:rsid w:val="00B077FA"/>
    <w:rsid w:val="00B12B6B"/>
    <w:rsid w:val="00B224A0"/>
    <w:rsid w:val="00B24930"/>
    <w:rsid w:val="00B43C70"/>
    <w:rsid w:val="00B448F8"/>
    <w:rsid w:val="00B44F97"/>
    <w:rsid w:val="00B51748"/>
    <w:rsid w:val="00B63B88"/>
    <w:rsid w:val="00B63CD0"/>
    <w:rsid w:val="00B649AE"/>
    <w:rsid w:val="00B71C98"/>
    <w:rsid w:val="00B826E7"/>
    <w:rsid w:val="00B9462F"/>
    <w:rsid w:val="00BB44E8"/>
    <w:rsid w:val="00BB562A"/>
    <w:rsid w:val="00BD5F19"/>
    <w:rsid w:val="00BD663C"/>
    <w:rsid w:val="00BE0298"/>
    <w:rsid w:val="00BE0C52"/>
    <w:rsid w:val="00BE4CEE"/>
    <w:rsid w:val="00BE6D4C"/>
    <w:rsid w:val="00BE6F2B"/>
    <w:rsid w:val="00BE78AF"/>
    <w:rsid w:val="00BF4C8E"/>
    <w:rsid w:val="00BF6BF8"/>
    <w:rsid w:val="00BF6F79"/>
    <w:rsid w:val="00C001BB"/>
    <w:rsid w:val="00C058D2"/>
    <w:rsid w:val="00C07C76"/>
    <w:rsid w:val="00C119CA"/>
    <w:rsid w:val="00C2131F"/>
    <w:rsid w:val="00C22F82"/>
    <w:rsid w:val="00C316C6"/>
    <w:rsid w:val="00C33112"/>
    <w:rsid w:val="00C432AB"/>
    <w:rsid w:val="00C454AF"/>
    <w:rsid w:val="00C47B8E"/>
    <w:rsid w:val="00C54BB3"/>
    <w:rsid w:val="00C627F7"/>
    <w:rsid w:val="00C64458"/>
    <w:rsid w:val="00C64A08"/>
    <w:rsid w:val="00C66690"/>
    <w:rsid w:val="00C66D31"/>
    <w:rsid w:val="00C72040"/>
    <w:rsid w:val="00C76CAB"/>
    <w:rsid w:val="00C858E2"/>
    <w:rsid w:val="00C87FFE"/>
    <w:rsid w:val="00C9001A"/>
    <w:rsid w:val="00C91C0C"/>
    <w:rsid w:val="00C955E8"/>
    <w:rsid w:val="00CA012F"/>
    <w:rsid w:val="00CA5038"/>
    <w:rsid w:val="00CA721A"/>
    <w:rsid w:val="00CB016E"/>
    <w:rsid w:val="00CB236F"/>
    <w:rsid w:val="00CB3639"/>
    <w:rsid w:val="00CB64DB"/>
    <w:rsid w:val="00CC67AD"/>
    <w:rsid w:val="00CD1673"/>
    <w:rsid w:val="00CD23B5"/>
    <w:rsid w:val="00CD2E11"/>
    <w:rsid w:val="00CD7A0E"/>
    <w:rsid w:val="00CE3344"/>
    <w:rsid w:val="00CE5379"/>
    <w:rsid w:val="00D04E61"/>
    <w:rsid w:val="00D10918"/>
    <w:rsid w:val="00D20E5F"/>
    <w:rsid w:val="00D20E8B"/>
    <w:rsid w:val="00D23F65"/>
    <w:rsid w:val="00D2773E"/>
    <w:rsid w:val="00D374B0"/>
    <w:rsid w:val="00D5171D"/>
    <w:rsid w:val="00D76D00"/>
    <w:rsid w:val="00D870F5"/>
    <w:rsid w:val="00D91CFF"/>
    <w:rsid w:val="00D91D50"/>
    <w:rsid w:val="00D961FF"/>
    <w:rsid w:val="00D969BA"/>
    <w:rsid w:val="00DA33F7"/>
    <w:rsid w:val="00DB1E24"/>
    <w:rsid w:val="00DB42AE"/>
    <w:rsid w:val="00DC42CF"/>
    <w:rsid w:val="00DD3715"/>
    <w:rsid w:val="00DD703B"/>
    <w:rsid w:val="00DE476A"/>
    <w:rsid w:val="00DE4F18"/>
    <w:rsid w:val="00DF1F78"/>
    <w:rsid w:val="00E00DF9"/>
    <w:rsid w:val="00E01873"/>
    <w:rsid w:val="00E04993"/>
    <w:rsid w:val="00E075CA"/>
    <w:rsid w:val="00E15109"/>
    <w:rsid w:val="00E23328"/>
    <w:rsid w:val="00E247E6"/>
    <w:rsid w:val="00E34F16"/>
    <w:rsid w:val="00E3585F"/>
    <w:rsid w:val="00E408F4"/>
    <w:rsid w:val="00E4308E"/>
    <w:rsid w:val="00E44D6F"/>
    <w:rsid w:val="00E46E36"/>
    <w:rsid w:val="00E47DE3"/>
    <w:rsid w:val="00E54FCA"/>
    <w:rsid w:val="00E60466"/>
    <w:rsid w:val="00E6074A"/>
    <w:rsid w:val="00E60AE2"/>
    <w:rsid w:val="00E618FE"/>
    <w:rsid w:val="00E71145"/>
    <w:rsid w:val="00E92C78"/>
    <w:rsid w:val="00E93B74"/>
    <w:rsid w:val="00E965CF"/>
    <w:rsid w:val="00EA3EAF"/>
    <w:rsid w:val="00EB2847"/>
    <w:rsid w:val="00EC438B"/>
    <w:rsid w:val="00ED6F78"/>
    <w:rsid w:val="00EE1368"/>
    <w:rsid w:val="00EE6E36"/>
    <w:rsid w:val="00F06CE5"/>
    <w:rsid w:val="00F1509A"/>
    <w:rsid w:val="00F2135E"/>
    <w:rsid w:val="00F22F6C"/>
    <w:rsid w:val="00F23C02"/>
    <w:rsid w:val="00F27692"/>
    <w:rsid w:val="00F3238C"/>
    <w:rsid w:val="00F352C9"/>
    <w:rsid w:val="00F4111C"/>
    <w:rsid w:val="00F418D8"/>
    <w:rsid w:val="00F55FEA"/>
    <w:rsid w:val="00F56250"/>
    <w:rsid w:val="00F57C42"/>
    <w:rsid w:val="00F61D5B"/>
    <w:rsid w:val="00F66547"/>
    <w:rsid w:val="00F7068A"/>
    <w:rsid w:val="00F72D42"/>
    <w:rsid w:val="00F85B6B"/>
    <w:rsid w:val="00F91587"/>
    <w:rsid w:val="00F93392"/>
    <w:rsid w:val="00F957F0"/>
    <w:rsid w:val="00F97E2C"/>
    <w:rsid w:val="00FA1923"/>
    <w:rsid w:val="00FB03C7"/>
    <w:rsid w:val="00FB5550"/>
    <w:rsid w:val="00FC0DAB"/>
    <w:rsid w:val="00FD2C7D"/>
    <w:rsid w:val="00FD5053"/>
    <w:rsid w:val="00FE450D"/>
    <w:rsid w:val="00FE55BE"/>
    <w:rsid w:val="00FE7B66"/>
    <w:rsid w:val="00FF6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A3EBF"/>
  <w15:chartTrackingRefBased/>
  <w15:docId w15:val="{3316EC52-B1C2-40CA-AF68-4678E257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4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4466"/>
  </w:style>
  <w:style w:type="paragraph" w:styleId="Footer">
    <w:name w:val="footer"/>
    <w:basedOn w:val="Normal"/>
    <w:link w:val="FooterChar"/>
    <w:uiPriority w:val="99"/>
    <w:unhideWhenUsed/>
    <w:rsid w:val="007844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4466"/>
  </w:style>
  <w:style w:type="paragraph" w:styleId="ListParagraph">
    <w:name w:val="List Paragraph"/>
    <w:aliases w:val="BP 1 May 13,List Paragraph 1,Use Case List Paragraph,List Paragraph1,lp1,Bullet List,FooterText,numbered,Paragraphe de liste,Bullet List Paragraph,Bulleted List1,Ref,bulleted text,EG Bullet 1,Equipment,List Paragraph11,List Paragraph111"/>
    <w:basedOn w:val="Normal"/>
    <w:link w:val="ListParagraphChar"/>
    <w:uiPriority w:val="34"/>
    <w:qFormat/>
    <w:rsid w:val="00784466"/>
    <w:pPr>
      <w:spacing w:line="252" w:lineRule="auto"/>
      <w:ind w:left="720"/>
      <w:contextualSpacing/>
    </w:pPr>
    <w:rPr>
      <w:rFonts w:ascii="Calibri" w:hAnsi="Calibri" w:cs="Times New Roman"/>
    </w:rPr>
  </w:style>
  <w:style w:type="paragraph" w:customStyle="1" w:styleId="Default">
    <w:name w:val="Default"/>
    <w:rsid w:val="0078446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84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2F6"/>
    <w:rPr>
      <w:rFonts w:ascii="Segoe UI" w:hAnsi="Segoe UI" w:cs="Segoe UI"/>
      <w:sz w:val="18"/>
      <w:szCs w:val="18"/>
    </w:rPr>
  </w:style>
  <w:style w:type="character" w:styleId="CommentReference">
    <w:name w:val="annotation reference"/>
    <w:basedOn w:val="DefaultParagraphFont"/>
    <w:uiPriority w:val="99"/>
    <w:semiHidden/>
    <w:unhideWhenUsed/>
    <w:rsid w:val="00F352C9"/>
    <w:rPr>
      <w:sz w:val="16"/>
      <w:szCs w:val="16"/>
    </w:rPr>
  </w:style>
  <w:style w:type="paragraph" w:styleId="CommentText">
    <w:name w:val="annotation text"/>
    <w:basedOn w:val="Normal"/>
    <w:link w:val="CommentTextChar"/>
    <w:uiPriority w:val="99"/>
    <w:unhideWhenUsed/>
    <w:rsid w:val="00F352C9"/>
    <w:pPr>
      <w:spacing w:line="240" w:lineRule="auto"/>
    </w:pPr>
    <w:rPr>
      <w:sz w:val="20"/>
      <w:szCs w:val="20"/>
    </w:rPr>
  </w:style>
  <w:style w:type="character" w:customStyle="1" w:styleId="CommentTextChar">
    <w:name w:val="Comment Text Char"/>
    <w:basedOn w:val="DefaultParagraphFont"/>
    <w:link w:val="CommentText"/>
    <w:uiPriority w:val="99"/>
    <w:rsid w:val="00F352C9"/>
    <w:rPr>
      <w:sz w:val="20"/>
      <w:szCs w:val="20"/>
    </w:rPr>
  </w:style>
  <w:style w:type="paragraph" w:styleId="CommentSubject">
    <w:name w:val="annotation subject"/>
    <w:basedOn w:val="CommentText"/>
    <w:next w:val="CommentText"/>
    <w:link w:val="CommentSubjectChar"/>
    <w:uiPriority w:val="99"/>
    <w:semiHidden/>
    <w:unhideWhenUsed/>
    <w:rsid w:val="00F352C9"/>
    <w:rPr>
      <w:b/>
      <w:bCs/>
    </w:rPr>
  </w:style>
  <w:style w:type="character" w:customStyle="1" w:styleId="CommentSubjectChar">
    <w:name w:val="Comment Subject Char"/>
    <w:basedOn w:val="CommentTextChar"/>
    <w:link w:val="CommentSubject"/>
    <w:uiPriority w:val="99"/>
    <w:semiHidden/>
    <w:rsid w:val="00F352C9"/>
    <w:rPr>
      <w:b/>
      <w:bCs/>
      <w:sz w:val="20"/>
      <w:szCs w:val="20"/>
    </w:rPr>
  </w:style>
  <w:style w:type="paragraph" w:styleId="Revision">
    <w:name w:val="Revision"/>
    <w:hidden/>
    <w:uiPriority w:val="99"/>
    <w:semiHidden/>
    <w:rsid w:val="00F352C9"/>
    <w:pPr>
      <w:spacing w:after="0" w:line="240" w:lineRule="auto"/>
    </w:pPr>
  </w:style>
  <w:style w:type="paragraph" w:styleId="NormalWeb">
    <w:name w:val="Normal (Web)"/>
    <w:basedOn w:val="Normal"/>
    <w:uiPriority w:val="99"/>
    <w:semiHidden/>
    <w:unhideWhenUsed/>
    <w:rsid w:val="00874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P 1 May 13 Char,List Paragraph 1 Char,Use Case List Paragraph Char,List Paragraph1 Char,lp1 Char,Bullet List Char,FooterText Char,numbered Char,Paragraphe de liste Char,Bullet List Paragraph Char,Bulleted List1 Char,Ref Char"/>
    <w:link w:val="ListParagraph"/>
    <w:uiPriority w:val="34"/>
    <w:qFormat/>
    <w:locked/>
    <w:rsid w:val="00A730AF"/>
    <w:rPr>
      <w:rFonts w:ascii="Calibri" w:hAnsi="Calibri" w:cs="Times New Roman"/>
    </w:rPr>
  </w:style>
  <w:style w:type="character" w:styleId="Hyperlink">
    <w:name w:val="Hyperlink"/>
    <w:basedOn w:val="DefaultParagraphFont"/>
    <w:uiPriority w:val="99"/>
    <w:unhideWhenUsed/>
    <w:rsid w:val="00480586"/>
    <w:rPr>
      <w:color w:val="0563C1" w:themeColor="hyperlink"/>
      <w:u w:val="single"/>
    </w:rPr>
  </w:style>
  <w:style w:type="character" w:styleId="UnresolvedMention">
    <w:name w:val="Unresolved Mention"/>
    <w:basedOn w:val="DefaultParagraphFont"/>
    <w:uiPriority w:val="99"/>
    <w:semiHidden/>
    <w:unhideWhenUsed/>
    <w:rsid w:val="00526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4848">
      <w:bodyDiv w:val="1"/>
      <w:marLeft w:val="0"/>
      <w:marRight w:val="0"/>
      <w:marTop w:val="0"/>
      <w:marBottom w:val="0"/>
      <w:divBdr>
        <w:top w:val="none" w:sz="0" w:space="0" w:color="auto"/>
        <w:left w:val="none" w:sz="0" w:space="0" w:color="auto"/>
        <w:bottom w:val="none" w:sz="0" w:space="0" w:color="auto"/>
        <w:right w:val="none" w:sz="0" w:space="0" w:color="auto"/>
      </w:divBdr>
      <w:divsChild>
        <w:div w:id="145505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807354">
      <w:bodyDiv w:val="1"/>
      <w:marLeft w:val="0"/>
      <w:marRight w:val="0"/>
      <w:marTop w:val="0"/>
      <w:marBottom w:val="0"/>
      <w:divBdr>
        <w:top w:val="none" w:sz="0" w:space="0" w:color="auto"/>
        <w:left w:val="none" w:sz="0" w:space="0" w:color="auto"/>
        <w:bottom w:val="none" w:sz="0" w:space="0" w:color="auto"/>
        <w:right w:val="none" w:sz="0" w:space="0" w:color="auto"/>
      </w:divBdr>
    </w:div>
    <w:div w:id="1053385257">
      <w:bodyDiv w:val="1"/>
      <w:marLeft w:val="0"/>
      <w:marRight w:val="0"/>
      <w:marTop w:val="0"/>
      <w:marBottom w:val="0"/>
      <w:divBdr>
        <w:top w:val="none" w:sz="0" w:space="0" w:color="auto"/>
        <w:left w:val="none" w:sz="0" w:space="0" w:color="auto"/>
        <w:bottom w:val="none" w:sz="0" w:space="0" w:color="auto"/>
        <w:right w:val="none" w:sz="0" w:space="0" w:color="auto"/>
      </w:divBdr>
    </w:div>
    <w:div w:id="191863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d@cma.gov.k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93AD-B4F4-44DA-9E57-197494A1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 Akbar</dc:creator>
  <cp:keywords/>
  <dc:description/>
  <cp:lastModifiedBy>Test</cp:lastModifiedBy>
  <cp:revision>2</cp:revision>
  <cp:lastPrinted>2023-06-04T07:01:00Z</cp:lastPrinted>
  <dcterms:created xsi:type="dcterms:W3CDTF">2023-06-21T06:42:00Z</dcterms:created>
  <dcterms:modified xsi:type="dcterms:W3CDTF">2023-06-21T06:42:00Z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90e3b99a-db19-495b-a0cb-523b5b66cf12</vt:lpwstr>
  </property>
  <property fmtid="{D5CDD505-2E9C-101B-9397-08002B2CF9AE}" pid="3" name="Classification">
    <vt:lpwstr>Public</vt:lpwstr>
  </property>
</Properties>
</file>